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300"/>
        </w:tabs>
        <w:snapToGrid w:val="0"/>
        <w:spacing w:line="460" w:lineRule="exact"/>
        <w:ind w:firstLine="573"/>
        <w:jc w:val="center"/>
        <w:rPr>
          <w:rFonts w:hint="eastAsia"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0"/>
          <w:szCs w:val="40"/>
          <w:lang w:val="en-US" w:eastAsia="zh-CN"/>
        </w:rPr>
        <w:t>温州市退役军人事务局信息化建设</w:t>
      </w:r>
    </w:p>
    <w:p>
      <w:pPr>
        <w:tabs>
          <w:tab w:val="left" w:pos="6300"/>
        </w:tabs>
        <w:snapToGrid w:val="0"/>
        <w:spacing w:line="460" w:lineRule="exact"/>
        <w:ind w:firstLine="573"/>
        <w:jc w:val="center"/>
        <w:rPr>
          <w:rFonts w:hint="eastAsia"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0"/>
          <w:szCs w:val="40"/>
          <w:lang w:val="en-US" w:eastAsia="zh-CN"/>
        </w:rPr>
        <w:t>监理项目比选公告</w:t>
      </w:r>
    </w:p>
    <w:p>
      <w:pPr>
        <w:tabs>
          <w:tab w:val="left" w:pos="6300"/>
        </w:tabs>
        <w:snapToGrid w:val="0"/>
        <w:spacing w:line="460" w:lineRule="exact"/>
        <w:ind w:firstLine="573"/>
        <w:rPr>
          <w:rFonts w:hint="default" w:ascii="宋体" w:hAnsi="宋体"/>
          <w:sz w:val="28"/>
          <w:szCs w:val="28"/>
          <w:lang w:val="en-US" w:eastAsia="zh-CN"/>
        </w:rPr>
      </w:pPr>
    </w:p>
    <w:p>
      <w:pPr>
        <w:tabs>
          <w:tab w:val="left" w:pos="6300"/>
        </w:tabs>
        <w:snapToGrid w:val="0"/>
        <w:spacing w:line="460" w:lineRule="exact"/>
        <w:ind w:firstLine="573"/>
        <w:rPr>
          <w:rFonts w:hint="eastAsia" w:ascii="宋体" w:hAnsi="宋体"/>
          <w:sz w:val="28"/>
          <w:szCs w:val="28"/>
          <w:lang w:val="en-US" w:eastAsia="zh-CN"/>
        </w:rPr>
      </w:pPr>
      <w:r>
        <w:rPr>
          <w:rFonts w:hint="eastAsia" w:ascii="宋体" w:hAnsi="宋体"/>
          <w:sz w:val="28"/>
          <w:szCs w:val="28"/>
          <w:lang w:val="en-US" w:eastAsia="zh-CN"/>
        </w:rPr>
        <w:t>为全面提高信息化建设工程的安全和质量，</w:t>
      </w:r>
      <w:r>
        <w:rPr>
          <w:rFonts w:hint="default" w:ascii="宋体" w:hAnsi="宋体"/>
          <w:sz w:val="28"/>
          <w:szCs w:val="28"/>
          <w:lang w:val="en-US" w:eastAsia="zh-CN"/>
        </w:rPr>
        <w:t>按照有关规定，</w:t>
      </w:r>
      <w:r>
        <w:rPr>
          <w:rFonts w:hint="eastAsia" w:ascii="宋体" w:hAnsi="宋体"/>
          <w:sz w:val="28"/>
          <w:szCs w:val="28"/>
          <w:lang w:val="en-US" w:eastAsia="zh-CN"/>
        </w:rPr>
        <w:t>对温州市退役军人事务局</w:t>
      </w:r>
      <w:r>
        <w:rPr>
          <w:rFonts w:hint="default" w:ascii="宋体" w:hAnsi="宋体"/>
          <w:sz w:val="28"/>
          <w:szCs w:val="28"/>
          <w:lang w:val="en-US" w:eastAsia="zh-CN"/>
        </w:rPr>
        <w:t>信息化建设项目委托监理公司进行比选，现邀请合格的承包商参加比选。</w:t>
      </w:r>
    </w:p>
    <w:p>
      <w:pPr>
        <w:tabs>
          <w:tab w:val="left" w:pos="6300"/>
        </w:tabs>
        <w:snapToGrid w:val="0"/>
        <w:spacing w:line="460" w:lineRule="exact"/>
        <w:ind w:firstLine="573"/>
        <w:rPr>
          <w:rFonts w:hint="eastAsia" w:ascii="宋体" w:hAnsi="宋体"/>
          <w:sz w:val="28"/>
          <w:szCs w:val="28"/>
          <w:lang w:val="en-US" w:eastAsia="zh-CN"/>
        </w:rPr>
      </w:pPr>
      <w:r>
        <w:rPr>
          <w:rFonts w:hint="eastAsia" w:ascii="宋体" w:hAnsi="宋体"/>
          <w:sz w:val="28"/>
          <w:szCs w:val="28"/>
          <w:lang w:val="en-US" w:eastAsia="zh-CN"/>
        </w:rPr>
        <w:t>一、项目名称：温州市退役军人</w:t>
      </w:r>
      <w:r>
        <w:rPr>
          <w:rFonts w:hint="default" w:ascii="宋体" w:hAnsi="宋体"/>
          <w:sz w:val="28"/>
          <w:szCs w:val="28"/>
          <w:lang w:val="en-US" w:eastAsia="zh-CN"/>
        </w:rPr>
        <w:t>信息化建设监理项目</w:t>
      </w:r>
      <w:r>
        <w:rPr>
          <w:rFonts w:hint="eastAsia" w:ascii="宋体" w:hAnsi="宋体"/>
          <w:sz w:val="28"/>
          <w:szCs w:val="28"/>
          <w:lang w:val="en-US" w:eastAsia="zh-CN"/>
        </w:rPr>
        <w:t>（项目编号：TY20200501）</w:t>
      </w:r>
      <w:r>
        <w:rPr>
          <w:rFonts w:hint="default" w:ascii="宋体" w:hAnsi="宋体"/>
          <w:sz w:val="28"/>
          <w:szCs w:val="28"/>
          <w:lang w:val="en-US" w:eastAsia="zh-CN"/>
        </w:rPr>
        <w:t>。</w:t>
      </w:r>
    </w:p>
    <w:p>
      <w:pPr>
        <w:tabs>
          <w:tab w:val="left" w:pos="6300"/>
        </w:tabs>
        <w:snapToGrid w:val="0"/>
        <w:spacing w:line="460" w:lineRule="exact"/>
        <w:ind w:firstLine="573"/>
        <w:rPr>
          <w:rFonts w:hint="default" w:ascii="宋体" w:hAnsi="宋体"/>
          <w:sz w:val="28"/>
          <w:szCs w:val="28"/>
          <w:lang w:val="en-US" w:eastAsia="zh-CN"/>
        </w:rPr>
      </w:pPr>
      <w:r>
        <w:rPr>
          <w:rFonts w:hint="eastAsia" w:ascii="宋体" w:hAnsi="宋体"/>
          <w:sz w:val="28"/>
          <w:szCs w:val="28"/>
          <w:lang w:val="en-US" w:eastAsia="zh-CN"/>
        </w:rPr>
        <w:t>二、比选信息和内容：温州市退役军人</w:t>
      </w:r>
      <w:r>
        <w:rPr>
          <w:rFonts w:hint="default" w:ascii="宋体" w:hAnsi="宋体"/>
          <w:sz w:val="28"/>
          <w:szCs w:val="28"/>
          <w:lang w:val="en-US" w:eastAsia="zh-CN"/>
        </w:rPr>
        <w:t>信息化建设项目</w:t>
      </w:r>
      <w:r>
        <w:rPr>
          <w:rFonts w:hint="eastAsia" w:ascii="宋体" w:hAnsi="宋体"/>
          <w:sz w:val="28"/>
          <w:szCs w:val="28"/>
          <w:lang w:val="en-US" w:eastAsia="zh-CN"/>
        </w:rPr>
        <w:t>（纯软件项目）预算约为人民币157</w:t>
      </w:r>
      <w:r>
        <w:rPr>
          <w:rFonts w:hint="default" w:ascii="宋体" w:hAnsi="宋体"/>
          <w:sz w:val="28"/>
          <w:szCs w:val="28"/>
          <w:lang w:val="en-US" w:eastAsia="zh-CN"/>
        </w:rPr>
        <w:t>万元；比选内容为项目监理方案和服务费用报价。</w:t>
      </w:r>
    </w:p>
    <w:p>
      <w:pPr>
        <w:tabs>
          <w:tab w:val="left" w:pos="6300"/>
        </w:tabs>
        <w:snapToGrid w:val="0"/>
        <w:spacing w:line="460" w:lineRule="exact"/>
        <w:ind w:firstLine="573"/>
        <w:rPr>
          <w:rFonts w:hint="default" w:ascii="宋体" w:hAnsi="宋体"/>
          <w:sz w:val="28"/>
          <w:szCs w:val="28"/>
          <w:lang w:val="en-US" w:eastAsia="zh-CN"/>
        </w:rPr>
      </w:pPr>
      <w:r>
        <w:rPr>
          <w:rFonts w:hint="eastAsia" w:ascii="宋体" w:hAnsi="宋体"/>
          <w:sz w:val="28"/>
          <w:szCs w:val="28"/>
          <w:lang w:val="en-US" w:eastAsia="zh-CN"/>
        </w:rPr>
        <w:t>三、监理</w:t>
      </w:r>
      <w:r>
        <w:rPr>
          <w:rFonts w:hint="default" w:ascii="宋体" w:hAnsi="宋体"/>
          <w:sz w:val="28"/>
          <w:szCs w:val="28"/>
          <w:lang w:val="en-US" w:eastAsia="zh-CN"/>
        </w:rPr>
        <w:t>服务费用</w:t>
      </w:r>
      <w:r>
        <w:rPr>
          <w:rFonts w:hint="eastAsia" w:ascii="宋体" w:hAnsi="宋体"/>
          <w:sz w:val="28"/>
          <w:szCs w:val="28"/>
          <w:lang w:val="en-US" w:eastAsia="zh-CN"/>
        </w:rPr>
        <w:t>最高限价人民币6万元整。</w:t>
      </w:r>
    </w:p>
    <w:p>
      <w:pPr>
        <w:tabs>
          <w:tab w:val="left" w:pos="6300"/>
        </w:tabs>
        <w:snapToGrid w:val="0"/>
        <w:spacing w:line="460" w:lineRule="exact"/>
        <w:ind w:firstLine="573"/>
        <w:rPr>
          <w:rFonts w:hint="eastAsia" w:ascii="宋体" w:hAnsi="宋体"/>
          <w:sz w:val="28"/>
          <w:szCs w:val="28"/>
          <w:lang w:val="en-US" w:eastAsia="zh-CN"/>
        </w:rPr>
      </w:pPr>
      <w:r>
        <w:rPr>
          <w:rFonts w:hint="eastAsia" w:ascii="宋体" w:hAnsi="宋体"/>
          <w:sz w:val="28"/>
          <w:szCs w:val="28"/>
          <w:lang w:val="en-US" w:eastAsia="zh-CN"/>
        </w:rPr>
        <w:t>四、资金来源：</w:t>
      </w:r>
      <w:r>
        <w:rPr>
          <w:rFonts w:hint="default" w:ascii="宋体" w:hAnsi="宋体"/>
          <w:sz w:val="28"/>
          <w:szCs w:val="28"/>
          <w:lang w:val="en-US" w:eastAsia="zh-CN"/>
        </w:rPr>
        <w:t>财政拨款。</w:t>
      </w:r>
    </w:p>
    <w:p>
      <w:pPr>
        <w:tabs>
          <w:tab w:val="left" w:pos="6300"/>
        </w:tabs>
        <w:snapToGrid w:val="0"/>
        <w:spacing w:line="460" w:lineRule="exact"/>
        <w:ind w:firstLine="573"/>
        <w:rPr>
          <w:rFonts w:hint="eastAsia" w:ascii="宋体" w:hAnsi="宋体"/>
          <w:sz w:val="28"/>
          <w:szCs w:val="28"/>
          <w:lang w:val="en-US" w:eastAsia="zh-CN"/>
        </w:rPr>
      </w:pPr>
      <w:r>
        <w:rPr>
          <w:rFonts w:hint="eastAsia" w:ascii="宋体" w:hAnsi="宋体"/>
          <w:sz w:val="28"/>
          <w:szCs w:val="28"/>
          <w:lang w:val="en-US" w:eastAsia="zh-CN"/>
        </w:rPr>
        <w:t>五、服务工期要求：</w:t>
      </w:r>
      <w:r>
        <w:rPr>
          <w:rFonts w:hint="default" w:ascii="宋体" w:hAnsi="宋体"/>
          <w:sz w:val="28"/>
          <w:szCs w:val="28"/>
          <w:lang w:val="en-US" w:eastAsia="zh-CN"/>
        </w:rPr>
        <w:t>自监理合同签订之日起至经双方确定项目验收合格之日止。</w:t>
      </w:r>
    </w:p>
    <w:p>
      <w:pPr>
        <w:tabs>
          <w:tab w:val="left" w:pos="6300"/>
        </w:tabs>
        <w:snapToGrid w:val="0"/>
        <w:spacing w:line="460" w:lineRule="exact"/>
        <w:ind w:firstLine="573"/>
        <w:rPr>
          <w:rFonts w:hint="eastAsia" w:ascii="宋体" w:hAnsi="宋体"/>
          <w:sz w:val="28"/>
          <w:szCs w:val="28"/>
          <w:lang w:val="en-US" w:eastAsia="zh-CN"/>
        </w:rPr>
      </w:pPr>
      <w:r>
        <w:rPr>
          <w:rFonts w:hint="eastAsia" w:ascii="宋体" w:hAnsi="宋体"/>
          <w:sz w:val="28"/>
          <w:szCs w:val="28"/>
          <w:lang w:val="en-US" w:eastAsia="zh-CN"/>
        </w:rPr>
        <w:t>六、公告期限：</w:t>
      </w:r>
      <w:r>
        <w:rPr>
          <w:rFonts w:hint="default" w:ascii="宋体" w:hAnsi="宋体"/>
          <w:sz w:val="28"/>
          <w:szCs w:val="28"/>
          <w:lang w:val="en-US" w:eastAsia="zh-CN"/>
        </w:rPr>
        <w:t>自公告发布之日</w:t>
      </w:r>
      <w:r>
        <w:rPr>
          <w:rFonts w:hint="eastAsia" w:ascii="宋体" w:hAnsi="宋体"/>
          <w:sz w:val="28"/>
          <w:szCs w:val="28"/>
          <w:lang w:val="en-US" w:eastAsia="zh-CN"/>
        </w:rPr>
        <w:t>至</w:t>
      </w:r>
      <w:r>
        <w:rPr>
          <w:rFonts w:hint="default" w:ascii="宋体" w:hAnsi="宋体"/>
          <w:sz w:val="28"/>
          <w:szCs w:val="28"/>
          <w:lang w:val="en-US" w:eastAsia="zh-CN"/>
        </w:rPr>
        <w:t>20</w:t>
      </w:r>
      <w:r>
        <w:rPr>
          <w:rFonts w:hint="eastAsia" w:ascii="宋体" w:hAnsi="宋体"/>
          <w:sz w:val="28"/>
          <w:szCs w:val="28"/>
          <w:lang w:val="en-US" w:eastAsia="zh-CN"/>
        </w:rPr>
        <w:t>21</w:t>
      </w:r>
      <w:r>
        <w:rPr>
          <w:rFonts w:hint="default" w:ascii="宋体" w:hAnsi="宋体"/>
          <w:sz w:val="28"/>
          <w:szCs w:val="28"/>
          <w:lang w:val="en-US" w:eastAsia="zh-CN"/>
        </w:rPr>
        <w:t>年</w:t>
      </w:r>
      <w:r>
        <w:rPr>
          <w:rFonts w:hint="eastAsia" w:ascii="宋体" w:hAnsi="宋体"/>
          <w:sz w:val="28"/>
          <w:szCs w:val="28"/>
          <w:lang w:val="en-US" w:eastAsia="zh-CN"/>
        </w:rPr>
        <w:t>5</w:t>
      </w:r>
      <w:r>
        <w:rPr>
          <w:rFonts w:hint="default" w:ascii="宋体" w:hAnsi="宋体"/>
          <w:sz w:val="28"/>
          <w:szCs w:val="28"/>
          <w:lang w:val="en-US" w:eastAsia="zh-CN"/>
        </w:rPr>
        <w:t>月</w:t>
      </w:r>
      <w:r>
        <w:rPr>
          <w:rFonts w:hint="eastAsia" w:ascii="宋体" w:hAnsi="宋体"/>
          <w:sz w:val="28"/>
          <w:szCs w:val="28"/>
          <w:lang w:val="en-US" w:eastAsia="zh-CN"/>
        </w:rPr>
        <w:t>26</w:t>
      </w:r>
      <w:r>
        <w:rPr>
          <w:rFonts w:hint="default" w:ascii="宋体" w:hAnsi="宋体"/>
          <w:sz w:val="28"/>
          <w:szCs w:val="28"/>
          <w:lang w:val="en-US" w:eastAsia="zh-CN"/>
        </w:rPr>
        <w:t>日14时30分。</w:t>
      </w:r>
    </w:p>
    <w:p>
      <w:pPr>
        <w:tabs>
          <w:tab w:val="left" w:pos="6300"/>
        </w:tabs>
        <w:snapToGrid w:val="0"/>
        <w:spacing w:line="460" w:lineRule="exact"/>
        <w:ind w:firstLine="573"/>
        <w:rPr>
          <w:rFonts w:hint="eastAsia" w:ascii="宋体" w:hAnsi="宋体"/>
          <w:sz w:val="28"/>
          <w:szCs w:val="28"/>
          <w:lang w:val="en-US" w:eastAsia="zh-CN"/>
        </w:rPr>
      </w:pPr>
      <w:r>
        <w:rPr>
          <w:rFonts w:hint="eastAsia" w:ascii="宋体" w:hAnsi="宋体"/>
          <w:sz w:val="28"/>
          <w:szCs w:val="28"/>
          <w:lang w:val="en-US" w:eastAsia="zh-CN"/>
        </w:rPr>
        <w:t>七、供应商资质条件</w:t>
      </w:r>
    </w:p>
    <w:p>
      <w:pPr>
        <w:tabs>
          <w:tab w:val="left" w:pos="6300"/>
        </w:tabs>
        <w:snapToGrid w:val="0"/>
        <w:spacing w:line="460" w:lineRule="exact"/>
        <w:ind w:firstLine="573"/>
        <w:rPr>
          <w:rFonts w:hint="eastAsia" w:ascii="宋体" w:hAnsi="宋体"/>
          <w:sz w:val="28"/>
          <w:szCs w:val="28"/>
          <w:lang w:val="en-US" w:eastAsia="zh-CN"/>
        </w:rPr>
      </w:pPr>
      <w:r>
        <w:rPr>
          <w:rFonts w:hint="default" w:ascii="宋体" w:hAnsi="宋体"/>
          <w:sz w:val="28"/>
          <w:szCs w:val="28"/>
          <w:lang w:val="en-US" w:eastAsia="zh-CN"/>
        </w:rPr>
        <w:t>1.在中华人民共和国境内注册，能够独立承担民事责任；</w:t>
      </w:r>
    </w:p>
    <w:p>
      <w:pPr>
        <w:tabs>
          <w:tab w:val="left" w:pos="6300"/>
        </w:tabs>
        <w:snapToGrid w:val="0"/>
        <w:spacing w:line="460" w:lineRule="exact"/>
        <w:ind w:firstLine="573"/>
        <w:rPr>
          <w:rFonts w:hint="eastAsia" w:ascii="宋体" w:hAnsi="宋体"/>
          <w:sz w:val="28"/>
          <w:szCs w:val="28"/>
          <w:lang w:val="en-US" w:eastAsia="zh-CN"/>
        </w:rPr>
      </w:pPr>
      <w:r>
        <w:rPr>
          <w:rFonts w:hint="eastAsia" w:ascii="宋体" w:hAnsi="宋体"/>
          <w:sz w:val="28"/>
          <w:szCs w:val="28"/>
          <w:lang w:val="en-US" w:eastAsia="zh-CN"/>
        </w:rPr>
        <w:t>2</w:t>
      </w:r>
      <w:r>
        <w:rPr>
          <w:rFonts w:hint="default" w:ascii="宋体" w:hAnsi="宋体"/>
          <w:sz w:val="28"/>
          <w:szCs w:val="28"/>
          <w:lang w:val="en-US" w:eastAsia="zh-CN"/>
        </w:rPr>
        <w:t>.参加政府采购活动前三年内，在经营活动中没有重大违法和不良记录；</w:t>
      </w:r>
    </w:p>
    <w:p>
      <w:pPr>
        <w:tabs>
          <w:tab w:val="left" w:pos="6300"/>
        </w:tabs>
        <w:snapToGrid w:val="0"/>
        <w:spacing w:line="460" w:lineRule="exact"/>
        <w:ind w:firstLine="573"/>
        <w:rPr>
          <w:rFonts w:hint="eastAsia" w:ascii="宋体" w:hAnsi="宋体"/>
          <w:sz w:val="28"/>
          <w:szCs w:val="28"/>
          <w:lang w:val="en-US" w:eastAsia="zh-CN"/>
        </w:rPr>
      </w:pPr>
      <w:r>
        <w:rPr>
          <w:rFonts w:hint="eastAsia" w:ascii="宋体" w:hAnsi="宋体"/>
          <w:sz w:val="28"/>
          <w:szCs w:val="28"/>
          <w:lang w:val="en-US" w:eastAsia="zh-CN"/>
        </w:rPr>
        <w:t>3</w:t>
      </w:r>
      <w:r>
        <w:rPr>
          <w:rFonts w:hint="default" w:ascii="宋体" w:hAnsi="宋体"/>
          <w:sz w:val="28"/>
          <w:szCs w:val="28"/>
          <w:lang w:val="en-US" w:eastAsia="zh-CN"/>
        </w:rPr>
        <w:t>.须提供相应的廉政及保密承诺书；</w:t>
      </w:r>
    </w:p>
    <w:p>
      <w:pPr>
        <w:tabs>
          <w:tab w:val="left" w:pos="6300"/>
        </w:tabs>
        <w:snapToGrid w:val="0"/>
        <w:spacing w:line="460" w:lineRule="exact"/>
        <w:ind w:firstLine="573"/>
        <w:rPr>
          <w:rFonts w:hint="eastAsia" w:ascii="宋体" w:hAnsi="宋体"/>
          <w:sz w:val="28"/>
          <w:szCs w:val="28"/>
          <w:lang w:val="en-US" w:eastAsia="zh-CN"/>
        </w:rPr>
      </w:pPr>
      <w:r>
        <w:rPr>
          <w:rFonts w:hint="eastAsia" w:ascii="宋体" w:hAnsi="宋体"/>
          <w:sz w:val="28"/>
          <w:szCs w:val="28"/>
          <w:lang w:val="en-US" w:eastAsia="zh-CN"/>
        </w:rPr>
        <w:t>4</w:t>
      </w:r>
      <w:r>
        <w:rPr>
          <w:rFonts w:hint="default" w:ascii="宋体" w:hAnsi="宋体"/>
          <w:sz w:val="28"/>
          <w:szCs w:val="28"/>
          <w:lang w:val="en-US" w:eastAsia="zh-CN"/>
        </w:rPr>
        <w:t>.具有工业和信息化部或中国电子信息行业联合会颁发的信息系统工程监理资质，且资质证明在有效期内。</w:t>
      </w:r>
    </w:p>
    <w:p>
      <w:pPr>
        <w:tabs>
          <w:tab w:val="left" w:pos="6300"/>
        </w:tabs>
        <w:snapToGrid w:val="0"/>
        <w:spacing w:line="460" w:lineRule="exact"/>
        <w:ind w:firstLine="573"/>
        <w:rPr>
          <w:rFonts w:hint="eastAsia" w:ascii="宋体" w:hAnsi="宋体"/>
          <w:sz w:val="28"/>
          <w:szCs w:val="28"/>
          <w:lang w:val="en-US" w:eastAsia="zh-CN"/>
        </w:rPr>
      </w:pPr>
      <w:r>
        <w:rPr>
          <w:rFonts w:hint="eastAsia" w:ascii="宋体" w:hAnsi="宋体"/>
          <w:sz w:val="28"/>
          <w:szCs w:val="28"/>
          <w:lang w:val="en-US" w:eastAsia="zh-CN"/>
        </w:rPr>
        <w:t>八、比选文件要求</w:t>
      </w:r>
    </w:p>
    <w:p>
      <w:pPr>
        <w:tabs>
          <w:tab w:val="left" w:pos="6300"/>
        </w:tabs>
        <w:snapToGrid w:val="0"/>
        <w:spacing w:line="460" w:lineRule="exact"/>
        <w:ind w:firstLine="573"/>
        <w:rPr>
          <w:rFonts w:hint="eastAsia" w:ascii="宋体" w:hAnsi="宋体"/>
          <w:sz w:val="28"/>
          <w:szCs w:val="28"/>
          <w:lang w:val="en-US" w:eastAsia="zh-CN"/>
        </w:rPr>
      </w:pPr>
      <w:r>
        <w:rPr>
          <w:rFonts w:hint="default" w:ascii="宋体" w:hAnsi="宋体"/>
          <w:sz w:val="28"/>
          <w:szCs w:val="28"/>
          <w:lang w:val="en-US" w:eastAsia="zh-CN"/>
        </w:rPr>
        <w:t>比选文件请按下列顺序装订成册，一式三份（一正两副），单独封装，密封包装完整。所提供材料必须真实可信，评选委员会评审以所提供材料为准。</w:t>
      </w:r>
    </w:p>
    <w:p>
      <w:pPr>
        <w:tabs>
          <w:tab w:val="left" w:pos="6300"/>
        </w:tabs>
        <w:snapToGrid w:val="0"/>
        <w:spacing w:line="460" w:lineRule="exact"/>
        <w:ind w:firstLine="573"/>
        <w:rPr>
          <w:rFonts w:hint="eastAsia" w:ascii="宋体" w:hAnsi="宋体"/>
          <w:sz w:val="28"/>
          <w:szCs w:val="28"/>
          <w:lang w:val="en-US" w:eastAsia="zh-CN"/>
        </w:rPr>
      </w:pPr>
      <w:r>
        <w:rPr>
          <w:rFonts w:hint="default" w:ascii="宋体" w:hAnsi="宋体"/>
          <w:sz w:val="28"/>
          <w:szCs w:val="28"/>
          <w:lang w:val="en-US" w:eastAsia="zh-CN"/>
        </w:rPr>
        <w:t>供应商比选文件必须包括但不限于以下内容，否则按无效投标处理。</w:t>
      </w:r>
    </w:p>
    <w:p>
      <w:pPr>
        <w:tabs>
          <w:tab w:val="left" w:pos="6300"/>
        </w:tabs>
        <w:snapToGrid w:val="0"/>
        <w:spacing w:line="460" w:lineRule="exact"/>
        <w:ind w:firstLine="573"/>
        <w:rPr>
          <w:rFonts w:hint="eastAsia" w:ascii="宋体" w:hAnsi="宋体"/>
          <w:sz w:val="28"/>
          <w:szCs w:val="28"/>
          <w:lang w:val="en-US" w:eastAsia="zh-CN"/>
        </w:rPr>
      </w:pPr>
      <w:r>
        <w:rPr>
          <w:rFonts w:hint="default" w:ascii="宋体" w:hAnsi="宋体"/>
          <w:sz w:val="28"/>
          <w:szCs w:val="28"/>
          <w:lang w:val="en-US" w:eastAsia="zh-CN"/>
        </w:rPr>
        <w:t>(一)法定代表人身份证明书、法定代表人身份证复印件（均须加盖供应商单位公章）；</w:t>
      </w:r>
    </w:p>
    <w:p>
      <w:pPr>
        <w:tabs>
          <w:tab w:val="left" w:pos="6300"/>
        </w:tabs>
        <w:snapToGrid w:val="0"/>
        <w:spacing w:line="460" w:lineRule="exact"/>
        <w:ind w:firstLine="573"/>
        <w:rPr>
          <w:rFonts w:hint="eastAsia" w:ascii="宋体" w:hAnsi="宋体"/>
          <w:sz w:val="28"/>
          <w:szCs w:val="28"/>
          <w:lang w:val="en-US" w:eastAsia="zh-CN"/>
        </w:rPr>
      </w:pPr>
      <w:r>
        <w:rPr>
          <w:rFonts w:hint="default" w:ascii="宋体" w:hAnsi="宋体"/>
          <w:sz w:val="28"/>
          <w:szCs w:val="28"/>
          <w:lang w:val="en-US" w:eastAsia="zh-CN"/>
        </w:rPr>
        <w:t>(二)法定代表人授权书、授权代表身份证复印件（均须加盖供应商单位公章）；</w:t>
      </w:r>
    </w:p>
    <w:p>
      <w:pPr>
        <w:tabs>
          <w:tab w:val="left" w:pos="6300"/>
        </w:tabs>
        <w:snapToGrid w:val="0"/>
        <w:spacing w:line="460" w:lineRule="exact"/>
        <w:ind w:firstLine="573"/>
        <w:rPr>
          <w:rFonts w:hint="eastAsia" w:ascii="宋体" w:hAnsi="宋体"/>
          <w:sz w:val="28"/>
          <w:szCs w:val="28"/>
          <w:lang w:val="en-US" w:eastAsia="zh-CN"/>
        </w:rPr>
      </w:pPr>
      <w:r>
        <w:rPr>
          <w:rFonts w:hint="default" w:ascii="宋体" w:hAnsi="宋体"/>
          <w:sz w:val="28"/>
          <w:szCs w:val="28"/>
          <w:lang w:val="en-US" w:eastAsia="zh-CN"/>
        </w:rPr>
        <w:t>(三)统一社会信用代码证或营业执照副本原件及复印件（复印件须加盖供应商单位公章）；</w:t>
      </w:r>
    </w:p>
    <w:p>
      <w:pPr>
        <w:tabs>
          <w:tab w:val="left" w:pos="6300"/>
        </w:tabs>
        <w:snapToGrid w:val="0"/>
        <w:spacing w:line="460" w:lineRule="exact"/>
        <w:ind w:firstLine="573"/>
        <w:rPr>
          <w:rFonts w:hint="eastAsia" w:ascii="宋体" w:hAnsi="宋体"/>
          <w:sz w:val="28"/>
          <w:szCs w:val="28"/>
          <w:lang w:val="en-US" w:eastAsia="zh-CN"/>
        </w:rPr>
      </w:pPr>
      <w:r>
        <w:rPr>
          <w:rFonts w:hint="default" w:ascii="宋体" w:hAnsi="宋体"/>
          <w:sz w:val="28"/>
          <w:szCs w:val="28"/>
          <w:lang w:val="en-US" w:eastAsia="zh-CN"/>
        </w:rPr>
        <w:t>(四)工业和信息化部或中国电子信息行业联合会颁发的信息系统工程监理乙级资质原件及复印件（复印件须加盖供应商单位公章）。</w:t>
      </w:r>
    </w:p>
    <w:p>
      <w:pPr>
        <w:tabs>
          <w:tab w:val="left" w:pos="6300"/>
        </w:tabs>
        <w:snapToGrid w:val="0"/>
        <w:spacing w:line="460" w:lineRule="exact"/>
        <w:ind w:firstLine="573"/>
        <w:rPr>
          <w:rFonts w:hint="eastAsia" w:ascii="宋体" w:hAnsi="宋体"/>
          <w:sz w:val="28"/>
          <w:szCs w:val="28"/>
          <w:lang w:val="en-US" w:eastAsia="zh-CN"/>
        </w:rPr>
      </w:pPr>
      <w:r>
        <w:rPr>
          <w:rFonts w:hint="eastAsia" w:ascii="宋体" w:hAnsi="宋体"/>
          <w:sz w:val="28"/>
          <w:szCs w:val="28"/>
          <w:lang w:val="en-US" w:eastAsia="zh-CN"/>
        </w:rPr>
        <w:t>九、中标方式</w:t>
      </w:r>
    </w:p>
    <w:p>
      <w:pPr>
        <w:tabs>
          <w:tab w:val="left" w:pos="6300"/>
        </w:tabs>
        <w:snapToGrid w:val="0"/>
        <w:spacing w:line="460" w:lineRule="exact"/>
        <w:ind w:firstLine="573"/>
        <w:rPr>
          <w:rFonts w:hint="eastAsia" w:ascii="宋体" w:hAnsi="宋体"/>
          <w:sz w:val="28"/>
          <w:szCs w:val="28"/>
          <w:lang w:val="en-US" w:eastAsia="zh-CN"/>
        </w:rPr>
      </w:pPr>
      <w:r>
        <w:rPr>
          <w:rFonts w:hint="eastAsia" w:ascii="宋体" w:hAnsi="宋体"/>
          <w:b/>
          <w:bCs/>
          <w:color w:val="C00000"/>
          <w:sz w:val="28"/>
          <w:szCs w:val="28"/>
          <w:highlight w:val="none"/>
          <w:u w:val="single"/>
          <w:lang w:val="en-US" w:eastAsia="zh-CN"/>
        </w:rPr>
        <w:t>参与比选单位至少2家，比选采用</w:t>
      </w:r>
      <w:r>
        <w:rPr>
          <w:rFonts w:hint="default" w:ascii="宋体" w:hAnsi="宋体"/>
          <w:b/>
          <w:bCs/>
          <w:color w:val="C00000"/>
          <w:sz w:val="28"/>
          <w:szCs w:val="28"/>
          <w:highlight w:val="none"/>
          <w:u w:val="single"/>
          <w:lang w:val="en-US" w:eastAsia="zh-CN"/>
        </w:rPr>
        <w:t>最低价评标法，</w:t>
      </w:r>
      <w:r>
        <w:rPr>
          <w:rFonts w:hint="default" w:ascii="宋体" w:hAnsi="宋体"/>
          <w:sz w:val="28"/>
          <w:szCs w:val="28"/>
          <w:lang w:val="en-US" w:eastAsia="zh-CN"/>
        </w:rPr>
        <w:t>评审委员会根据比选文件商务和服务方案均完全满足比选公告要求时，比选价格最低者为中标人。</w:t>
      </w:r>
    </w:p>
    <w:p>
      <w:pPr>
        <w:tabs>
          <w:tab w:val="left" w:pos="6300"/>
        </w:tabs>
        <w:snapToGrid w:val="0"/>
        <w:spacing w:line="460" w:lineRule="exact"/>
        <w:ind w:firstLine="573"/>
        <w:rPr>
          <w:rFonts w:hint="eastAsia" w:ascii="宋体" w:hAnsi="宋体"/>
          <w:sz w:val="28"/>
          <w:szCs w:val="28"/>
          <w:lang w:val="en-US" w:eastAsia="zh-CN"/>
        </w:rPr>
      </w:pPr>
      <w:r>
        <w:rPr>
          <w:rFonts w:hint="eastAsia" w:ascii="宋体" w:hAnsi="宋体"/>
          <w:sz w:val="28"/>
          <w:szCs w:val="28"/>
          <w:lang w:val="en-US" w:eastAsia="zh-CN"/>
        </w:rPr>
        <w:t>十、比选文件提交方式及截止时间</w:t>
      </w:r>
    </w:p>
    <w:p>
      <w:pPr>
        <w:tabs>
          <w:tab w:val="left" w:pos="6300"/>
        </w:tabs>
        <w:snapToGrid w:val="0"/>
        <w:spacing w:line="460" w:lineRule="exact"/>
        <w:ind w:firstLine="573"/>
        <w:rPr>
          <w:rFonts w:hint="eastAsia" w:ascii="宋体" w:hAnsi="宋体"/>
          <w:sz w:val="28"/>
          <w:szCs w:val="28"/>
          <w:lang w:val="en-US" w:eastAsia="zh-CN"/>
        </w:rPr>
      </w:pPr>
      <w:r>
        <w:rPr>
          <w:rFonts w:hint="default" w:ascii="宋体" w:hAnsi="宋体"/>
          <w:sz w:val="28"/>
          <w:szCs w:val="28"/>
          <w:lang w:val="en-US" w:eastAsia="zh-CN"/>
        </w:rPr>
        <w:t>请于20</w:t>
      </w:r>
      <w:r>
        <w:rPr>
          <w:rFonts w:hint="eastAsia" w:ascii="宋体" w:hAnsi="宋体"/>
          <w:sz w:val="28"/>
          <w:szCs w:val="28"/>
          <w:lang w:val="en-US" w:eastAsia="zh-CN"/>
        </w:rPr>
        <w:t>21</w:t>
      </w:r>
      <w:r>
        <w:rPr>
          <w:rFonts w:hint="default" w:ascii="宋体" w:hAnsi="宋体"/>
          <w:sz w:val="28"/>
          <w:szCs w:val="28"/>
          <w:lang w:val="en-US" w:eastAsia="zh-CN"/>
        </w:rPr>
        <w:t>年</w:t>
      </w:r>
      <w:r>
        <w:rPr>
          <w:rFonts w:hint="eastAsia" w:ascii="宋体" w:hAnsi="宋体"/>
          <w:sz w:val="28"/>
          <w:szCs w:val="28"/>
          <w:lang w:val="en-US" w:eastAsia="zh-CN"/>
        </w:rPr>
        <w:t>5</w:t>
      </w:r>
      <w:r>
        <w:rPr>
          <w:rFonts w:hint="default" w:ascii="宋体" w:hAnsi="宋体"/>
          <w:sz w:val="28"/>
          <w:szCs w:val="28"/>
          <w:lang w:val="en-US" w:eastAsia="zh-CN"/>
        </w:rPr>
        <w:t>月</w:t>
      </w:r>
      <w:r>
        <w:rPr>
          <w:rFonts w:hint="eastAsia" w:ascii="宋体" w:hAnsi="宋体"/>
          <w:sz w:val="28"/>
          <w:szCs w:val="28"/>
          <w:lang w:val="en-US" w:eastAsia="zh-CN"/>
        </w:rPr>
        <w:t>26</w:t>
      </w:r>
      <w:r>
        <w:rPr>
          <w:rFonts w:hint="default" w:ascii="宋体" w:hAnsi="宋体"/>
          <w:sz w:val="28"/>
          <w:szCs w:val="28"/>
          <w:lang w:val="en-US" w:eastAsia="zh-CN"/>
        </w:rPr>
        <w:t>日14时30分（北京时间）之前，将密封并加盖鲜章的比选文件送至</w:t>
      </w:r>
      <w:r>
        <w:rPr>
          <w:rFonts w:hint="eastAsia" w:ascii="宋体" w:hAnsi="宋体"/>
          <w:sz w:val="28"/>
          <w:szCs w:val="28"/>
          <w:lang w:val="en-US" w:eastAsia="zh-CN"/>
        </w:rPr>
        <w:t>退役军人服务中心2楼</w:t>
      </w:r>
      <w:r>
        <w:rPr>
          <w:rFonts w:hint="default" w:ascii="宋体" w:hAnsi="宋体"/>
          <w:sz w:val="28"/>
          <w:szCs w:val="28"/>
          <w:lang w:val="en-US" w:eastAsia="zh-CN"/>
        </w:rPr>
        <w:t>会议室。</w:t>
      </w:r>
    </w:p>
    <w:p>
      <w:pPr>
        <w:tabs>
          <w:tab w:val="left" w:pos="6300"/>
        </w:tabs>
        <w:snapToGrid w:val="0"/>
        <w:spacing w:line="460" w:lineRule="exact"/>
        <w:ind w:firstLine="573"/>
        <w:rPr>
          <w:rFonts w:hint="eastAsia" w:ascii="宋体" w:hAnsi="宋体"/>
          <w:sz w:val="28"/>
          <w:szCs w:val="28"/>
          <w:lang w:val="en-US" w:eastAsia="zh-CN"/>
        </w:rPr>
      </w:pPr>
      <w:r>
        <w:rPr>
          <w:rFonts w:hint="eastAsia" w:ascii="宋体" w:hAnsi="宋体"/>
          <w:sz w:val="28"/>
          <w:szCs w:val="28"/>
          <w:lang w:val="en-US" w:eastAsia="zh-CN"/>
        </w:rPr>
        <w:t>十一、退出的规定</w:t>
      </w:r>
    </w:p>
    <w:p>
      <w:pPr>
        <w:tabs>
          <w:tab w:val="left" w:pos="6300"/>
        </w:tabs>
        <w:snapToGrid w:val="0"/>
        <w:spacing w:line="460" w:lineRule="exact"/>
        <w:ind w:firstLine="560" w:firstLineChars="200"/>
        <w:rPr>
          <w:rFonts w:hint="eastAsia" w:ascii="宋体" w:hAnsi="宋体"/>
          <w:sz w:val="28"/>
          <w:szCs w:val="28"/>
          <w:lang w:val="en-US" w:eastAsia="zh-CN"/>
        </w:rPr>
      </w:pPr>
      <w:r>
        <w:rPr>
          <w:rFonts w:hint="default" w:ascii="宋体" w:hAnsi="宋体"/>
          <w:sz w:val="28"/>
          <w:szCs w:val="28"/>
          <w:lang w:val="en-US" w:eastAsia="zh-CN"/>
        </w:rPr>
        <w:t>当有下列情况之一的，比选文件即告作废，参选单位应退出本项目的比选活动。</w:t>
      </w:r>
    </w:p>
    <w:p>
      <w:pPr>
        <w:tabs>
          <w:tab w:val="left" w:pos="6300"/>
        </w:tabs>
        <w:snapToGrid w:val="0"/>
        <w:spacing w:line="460" w:lineRule="exact"/>
        <w:ind w:firstLine="573"/>
        <w:rPr>
          <w:rFonts w:hint="eastAsia" w:ascii="宋体" w:hAnsi="宋体"/>
          <w:sz w:val="28"/>
          <w:szCs w:val="28"/>
          <w:lang w:val="en-US" w:eastAsia="zh-CN"/>
        </w:rPr>
      </w:pPr>
      <w:r>
        <w:rPr>
          <w:rFonts w:hint="default" w:ascii="宋体" w:hAnsi="宋体"/>
          <w:sz w:val="28"/>
          <w:szCs w:val="28"/>
          <w:lang w:val="en-US" w:eastAsia="zh-CN"/>
        </w:rPr>
        <w:t>（一）未按期送达比选文件的；</w:t>
      </w:r>
    </w:p>
    <w:p>
      <w:pPr>
        <w:tabs>
          <w:tab w:val="left" w:pos="6300"/>
        </w:tabs>
        <w:snapToGrid w:val="0"/>
        <w:spacing w:line="460" w:lineRule="exact"/>
        <w:ind w:firstLine="573"/>
        <w:rPr>
          <w:rFonts w:hint="eastAsia" w:ascii="宋体" w:hAnsi="宋体"/>
          <w:sz w:val="28"/>
          <w:szCs w:val="28"/>
          <w:lang w:val="en-US" w:eastAsia="zh-CN"/>
        </w:rPr>
      </w:pPr>
      <w:r>
        <w:rPr>
          <w:rFonts w:hint="default" w:ascii="宋体" w:hAnsi="宋体"/>
          <w:sz w:val="28"/>
          <w:szCs w:val="28"/>
          <w:lang w:val="en-US" w:eastAsia="zh-CN"/>
        </w:rPr>
        <w:t>（二）比选文件未按规定密封并盖章的；</w:t>
      </w:r>
    </w:p>
    <w:p>
      <w:pPr>
        <w:tabs>
          <w:tab w:val="left" w:pos="6300"/>
        </w:tabs>
        <w:snapToGrid w:val="0"/>
        <w:spacing w:line="460" w:lineRule="exact"/>
        <w:ind w:firstLine="573"/>
        <w:rPr>
          <w:rFonts w:hint="eastAsia" w:ascii="宋体" w:hAnsi="宋体"/>
          <w:sz w:val="28"/>
          <w:szCs w:val="28"/>
          <w:lang w:val="en-US" w:eastAsia="zh-CN"/>
        </w:rPr>
      </w:pPr>
      <w:r>
        <w:rPr>
          <w:rFonts w:hint="default" w:ascii="宋体" w:hAnsi="宋体"/>
          <w:sz w:val="28"/>
          <w:szCs w:val="28"/>
          <w:lang w:val="en-US" w:eastAsia="zh-CN"/>
        </w:rPr>
        <w:t>（三）比选文件未按要求编制的；</w:t>
      </w:r>
    </w:p>
    <w:p>
      <w:pPr>
        <w:tabs>
          <w:tab w:val="left" w:pos="6300"/>
        </w:tabs>
        <w:snapToGrid w:val="0"/>
        <w:spacing w:line="460" w:lineRule="exact"/>
        <w:ind w:firstLine="573"/>
        <w:rPr>
          <w:rFonts w:hint="eastAsia" w:ascii="宋体" w:hAnsi="宋体"/>
          <w:sz w:val="28"/>
          <w:szCs w:val="28"/>
          <w:lang w:val="en-US" w:eastAsia="zh-CN"/>
        </w:rPr>
      </w:pPr>
      <w:r>
        <w:rPr>
          <w:rFonts w:hint="default" w:ascii="宋体" w:hAnsi="宋体"/>
          <w:sz w:val="28"/>
          <w:szCs w:val="28"/>
          <w:lang w:val="en-US" w:eastAsia="zh-CN"/>
        </w:rPr>
        <w:t>（四）提供资质及材料存在不真实情况的；</w:t>
      </w:r>
    </w:p>
    <w:p>
      <w:pPr>
        <w:tabs>
          <w:tab w:val="left" w:pos="6300"/>
        </w:tabs>
        <w:snapToGrid w:val="0"/>
        <w:spacing w:line="460" w:lineRule="exact"/>
        <w:ind w:firstLine="573"/>
        <w:rPr>
          <w:rFonts w:hint="eastAsia" w:ascii="宋体" w:hAnsi="宋体"/>
          <w:sz w:val="28"/>
          <w:szCs w:val="28"/>
          <w:lang w:val="en-US" w:eastAsia="zh-CN"/>
        </w:rPr>
      </w:pPr>
      <w:r>
        <w:rPr>
          <w:rFonts w:hint="eastAsia" w:ascii="宋体" w:hAnsi="宋体"/>
          <w:sz w:val="28"/>
          <w:szCs w:val="28"/>
          <w:lang w:val="en-US" w:eastAsia="zh-CN"/>
        </w:rPr>
        <w:t>十一、比选单位及地址</w:t>
      </w:r>
    </w:p>
    <w:p>
      <w:pPr>
        <w:tabs>
          <w:tab w:val="left" w:pos="6300"/>
        </w:tabs>
        <w:snapToGrid w:val="0"/>
        <w:spacing w:line="460" w:lineRule="exact"/>
        <w:ind w:firstLine="573"/>
        <w:rPr>
          <w:rFonts w:hint="eastAsia" w:ascii="宋体" w:hAnsi="宋体"/>
          <w:sz w:val="28"/>
          <w:szCs w:val="28"/>
          <w:lang w:val="en-US" w:eastAsia="zh-CN"/>
        </w:rPr>
      </w:pPr>
      <w:r>
        <w:rPr>
          <w:rFonts w:hint="default" w:ascii="宋体" w:hAnsi="宋体"/>
          <w:sz w:val="28"/>
          <w:szCs w:val="28"/>
          <w:lang w:val="en-US" w:eastAsia="zh-CN"/>
        </w:rPr>
        <w:t>比选单位：</w:t>
      </w:r>
      <w:r>
        <w:rPr>
          <w:rFonts w:hint="eastAsia" w:ascii="宋体" w:hAnsi="宋体"/>
          <w:sz w:val="28"/>
          <w:szCs w:val="28"/>
          <w:lang w:val="en-US" w:eastAsia="zh-CN"/>
        </w:rPr>
        <w:t>温州市退役军人事务局</w:t>
      </w:r>
    </w:p>
    <w:p>
      <w:pPr>
        <w:tabs>
          <w:tab w:val="left" w:pos="6300"/>
        </w:tabs>
        <w:snapToGrid w:val="0"/>
        <w:spacing w:line="460" w:lineRule="exact"/>
        <w:ind w:firstLine="573"/>
        <w:rPr>
          <w:rFonts w:hint="default" w:ascii="宋体" w:hAnsi="宋体"/>
          <w:sz w:val="28"/>
          <w:szCs w:val="28"/>
          <w:lang w:val="en-US" w:eastAsia="zh-CN"/>
        </w:rPr>
      </w:pPr>
      <w:r>
        <w:rPr>
          <w:rFonts w:hint="default" w:ascii="宋体" w:hAnsi="宋体"/>
          <w:sz w:val="28"/>
          <w:szCs w:val="28"/>
          <w:lang w:val="en-US" w:eastAsia="zh-CN"/>
        </w:rPr>
        <w:t>地</w:t>
      </w:r>
      <w:r>
        <w:rPr>
          <w:rFonts w:hint="eastAsia" w:ascii="宋体" w:hAnsi="宋体"/>
          <w:sz w:val="28"/>
          <w:szCs w:val="28"/>
          <w:lang w:val="en-US" w:eastAsia="zh-CN"/>
        </w:rPr>
        <w:t xml:space="preserve">    </w:t>
      </w:r>
      <w:r>
        <w:rPr>
          <w:rFonts w:hint="default" w:ascii="宋体" w:hAnsi="宋体"/>
          <w:sz w:val="28"/>
          <w:szCs w:val="28"/>
          <w:lang w:val="en-US" w:eastAsia="zh-CN"/>
        </w:rPr>
        <w:t>址：</w:t>
      </w:r>
      <w:r>
        <w:rPr>
          <w:rFonts w:hint="eastAsia" w:ascii="宋体" w:hAnsi="宋体"/>
          <w:sz w:val="28"/>
          <w:szCs w:val="28"/>
          <w:lang w:val="en-US" w:eastAsia="zh-CN"/>
        </w:rPr>
        <w:t>温州大道2299号</w:t>
      </w:r>
    </w:p>
    <w:p>
      <w:pPr>
        <w:tabs>
          <w:tab w:val="left" w:pos="6300"/>
        </w:tabs>
        <w:snapToGrid w:val="0"/>
        <w:spacing w:line="460" w:lineRule="exact"/>
        <w:ind w:firstLine="573"/>
        <w:rPr>
          <w:rFonts w:hint="default" w:ascii="宋体" w:hAnsi="宋体"/>
          <w:sz w:val="28"/>
          <w:szCs w:val="28"/>
          <w:lang w:val="en-US" w:eastAsia="zh-CN"/>
        </w:rPr>
      </w:pPr>
      <w:r>
        <w:rPr>
          <w:rFonts w:hint="default" w:ascii="宋体" w:hAnsi="宋体"/>
          <w:sz w:val="28"/>
          <w:szCs w:val="28"/>
          <w:lang w:val="en-US" w:eastAsia="zh-CN"/>
        </w:rPr>
        <w:t>联 系 人：</w:t>
      </w:r>
      <w:r>
        <w:rPr>
          <w:rFonts w:hint="eastAsia" w:ascii="宋体" w:hAnsi="宋体"/>
          <w:sz w:val="28"/>
          <w:szCs w:val="28"/>
          <w:lang w:val="en-US" w:eastAsia="zh-CN"/>
        </w:rPr>
        <w:t>林先生</w:t>
      </w:r>
    </w:p>
    <w:p>
      <w:pPr>
        <w:tabs>
          <w:tab w:val="left" w:pos="6300"/>
        </w:tabs>
        <w:snapToGrid w:val="0"/>
        <w:spacing w:line="460" w:lineRule="exact"/>
        <w:ind w:firstLine="573"/>
        <w:rPr>
          <w:rFonts w:hint="default" w:ascii="宋体" w:hAnsi="宋体"/>
          <w:sz w:val="28"/>
          <w:szCs w:val="28"/>
          <w:lang w:val="en-US" w:eastAsia="zh-CN"/>
        </w:rPr>
      </w:pPr>
      <w:r>
        <w:rPr>
          <w:rFonts w:hint="default" w:ascii="宋体" w:hAnsi="宋体"/>
          <w:sz w:val="28"/>
          <w:szCs w:val="28"/>
          <w:lang w:val="en-US" w:eastAsia="zh-CN"/>
        </w:rPr>
        <w:t>联系电话：</w:t>
      </w:r>
      <w:r>
        <w:rPr>
          <w:rFonts w:hint="eastAsia" w:ascii="宋体" w:hAnsi="宋体"/>
          <w:sz w:val="28"/>
          <w:szCs w:val="28"/>
          <w:lang w:val="en-US" w:eastAsia="zh-CN"/>
        </w:rPr>
        <w:t>0577-88058181</w:t>
      </w:r>
    </w:p>
    <w:p>
      <w:pPr>
        <w:rPr>
          <w:rFonts w:hint="eastAsia" w:ascii="宋体" w:hAnsi="宋体" w:cs="宋体"/>
          <w:b/>
          <w:bCs/>
          <w:sz w:val="84"/>
          <w:szCs w:val="84"/>
        </w:rPr>
      </w:pPr>
      <w:r>
        <w:rPr>
          <w:rFonts w:hint="eastAsia" w:ascii="宋体" w:hAnsi="宋体" w:cs="宋体"/>
          <w:b/>
          <w:sz w:val="28"/>
          <w:szCs w:val="28"/>
        </w:rPr>
        <w:br w:type="page"/>
      </w:r>
    </w:p>
    <w:p>
      <w:pPr>
        <w:adjustRightInd w:val="0"/>
        <w:snapToGrid w:val="0"/>
        <w:spacing w:line="400" w:lineRule="atLeast"/>
        <w:jc w:val="center"/>
        <w:rPr>
          <w:rFonts w:ascii="宋体" w:cs="Times New Roman"/>
          <w:b/>
          <w:bCs/>
          <w:sz w:val="84"/>
          <w:szCs w:val="84"/>
        </w:rPr>
      </w:pPr>
      <w:r>
        <w:rPr>
          <w:rFonts w:hint="eastAsia" w:ascii="宋体" w:hAnsi="宋体" w:cs="宋体"/>
          <w:b/>
          <w:bCs/>
          <w:sz w:val="84"/>
          <w:szCs w:val="84"/>
        </w:rPr>
        <w:t>比选响应文件</w:t>
      </w:r>
    </w:p>
    <w:p>
      <w:pPr>
        <w:rPr>
          <w:rFonts w:ascii="宋体" w:cs="Times New Roman"/>
          <w:color w:val="000000"/>
          <w:sz w:val="32"/>
          <w:szCs w:val="32"/>
        </w:rPr>
      </w:pPr>
    </w:p>
    <w:p>
      <w:pPr>
        <w:rPr>
          <w:rFonts w:ascii="宋体" w:cs="Times New Roman"/>
          <w:b/>
          <w:bCs/>
          <w:sz w:val="36"/>
          <w:szCs w:val="36"/>
        </w:rPr>
      </w:pPr>
    </w:p>
    <w:p>
      <w:pPr>
        <w:rPr>
          <w:rFonts w:ascii="宋体" w:cs="Times New Roman"/>
          <w:color w:val="000000"/>
          <w:sz w:val="28"/>
          <w:szCs w:val="28"/>
        </w:rPr>
      </w:pPr>
    </w:p>
    <w:p>
      <w:pPr>
        <w:rPr>
          <w:rFonts w:ascii="宋体" w:cs="Times New Roman"/>
          <w:color w:val="000000"/>
          <w:sz w:val="28"/>
          <w:szCs w:val="28"/>
        </w:rPr>
      </w:pPr>
    </w:p>
    <w:p>
      <w:pPr>
        <w:ind w:firstLine="1124" w:firstLineChars="350"/>
        <w:rPr>
          <w:rFonts w:hint="eastAsia" w:ascii="楷体_GB2312" w:hAnsi="Courier New" w:cs="宋体"/>
          <w:b/>
          <w:bCs/>
          <w:sz w:val="32"/>
          <w:szCs w:val="32"/>
          <w:lang w:val="en-US" w:eastAsia="zh-CN"/>
        </w:rPr>
      </w:pPr>
      <w:r>
        <w:rPr>
          <w:rFonts w:hint="eastAsia" w:ascii="楷体_GB2312" w:hAnsi="Courier New" w:cs="宋体"/>
          <w:b/>
          <w:bCs/>
          <w:sz w:val="32"/>
          <w:szCs w:val="32"/>
        </w:rPr>
        <w:t>采购</w:t>
      </w:r>
      <w:r>
        <w:rPr>
          <w:rFonts w:hint="eastAsia" w:ascii="宋体" w:hAnsi="宋体" w:cs="宋体"/>
          <w:b/>
          <w:bCs/>
          <w:sz w:val="32"/>
          <w:szCs w:val="32"/>
        </w:rPr>
        <w:t>项目名称：</w:t>
      </w:r>
      <w:r>
        <w:rPr>
          <w:rFonts w:hint="eastAsia" w:ascii="楷体_GB2312" w:hAnsi="Courier New" w:cs="宋体"/>
          <w:b/>
          <w:bCs/>
          <w:sz w:val="32"/>
          <w:szCs w:val="32"/>
          <w:lang w:val="en-US" w:eastAsia="zh-CN"/>
        </w:rPr>
        <w:t>温州市退役军人事务局信息化建设监理项目</w:t>
      </w:r>
    </w:p>
    <w:p>
      <w:pPr>
        <w:ind w:firstLine="1124" w:firstLineChars="350"/>
        <w:rPr>
          <w:rFonts w:hint="default" w:ascii="楷体_GB2312" w:hAnsi="Courier New" w:cs="宋体"/>
          <w:b/>
          <w:bCs/>
          <w:sz w:val="32"/>
          <w:szCs w:val="32"/>
          <w:lang w:val="en-US" w:eastAsia="zh-CN"/>
        </w:rPr>
      </w:pPr>
      <w:r>
        <w:rPr>
          <w:rFonts w:hint="eastAsia" w:ascii="楷体_GB2312" w:hAnsi="Courier New" w:cs="宋体"/>
          <w:b/>
          <w:bCs/>
          <w:sz w:val="32"/>
          <w:szCs w:val="32"/>
          <w:lang w:val="en-US" w:eastAsia="zh-CN"/>
        </w:rPr>
        <w:t>项目编号：</w:t>
      </w:r>
      <w:r>
        <w:rPr>
          <w:rFonts w:hint="eastAsia" w:ascii="宋体" w:hAnsi="宋体"/>
          <w:sz w:val="28"/>
          <w:szCs w:val="28"/>
          <w:lang w:val="en-US" w:eastAsia="zh-CN"/>
        </w:rPr>
        <w:t>TY20200501）</w:t>
      </w:r>
    </w:p>
    <w:p>
      <w:pPr>
        <w:rPr>
          <w:rFonts w:ascii="黑体" w:hAnsi="宋体" w:eastAsia="黑体" w:cs="Times New Roman"/>
          <w:color w:val="000000"/>
          <w:sz w:val="32"/>
          <w:szCs w:val="32"/>
        </w:rPr>
      </w:pPr>
    </w:p>
    <w:p>
      <w:pPr>
        <w:rPr>
          <w:rFonts w:ascii="黑体" w:hAnsi="宋体" w:eastAsia="黑体" w:cs="Times New Roman"/>
          <w:color w:val="000000"/>
          <w:sz w:val="32"/>
          <w:szCs w:val="32"/>
        </w:rPr>
      </w:pPr>
    </w:p>
    <w:p>
      <w:pPr>
        <w:rPr>
          <w:rFonts w:ascii="黑体" w:hAnsi="宋体" w:eastAsia="黑体" w:cs="Times New Roman"/>
          <w:color w:val="000000"/>
          <w:sz w:val="32"/>
          <w:szCs w:val="32"/>
        </w:rPr>
      </w:pPr>
    </w:p>
    <w:p>
      <w:pPr>
        <w:rPr>
          <w:rFonts w:ascii="黑体" w:hAnsi="宋体" w:eastAsia="黑体" w:cs="Times New Roman"/>
          <w:color w:val="000000"/>
          <w:sz w:val="32"/>
          <w:szCs w:val="32"/>
        </w:rPr>
      </w:pPr>
    </w:p>
    <w:p>
      <w:pPr>
        <w:rPr>
          <w:rFonts w:ascii="黑体" w:hAnsi="宋体" w:eastAsia="黑体" w:cs="Times New Roman"/>
          <w:color w:val="000000"/>
          <w:sz w:val="32"/>
          <w:szCs w:val="32"/>
        </w:rPr>
      </w:pPr>
    </w:p>
    <w:p>
      <w:pPr>
        <w:rPr>
          <w:rFonts w:ascii="黑体" w:hAnsi="宋体" w:eastAsia="黑体" w:cs="Times New Roman"/>
          <w:color w:val="000000"/>
          <w:sz w:val="32"/>
          <w:szCs w:val="32"/>
        </w:rPr>
      </w:pPr>
    </w:p>
    <w:p>
      <w:pPr>
        <w:ind w:firstLine="960" w:firstLineChars="300"/>
        <w:rPr>
          <w:rFonts w:ascii="楷体_GB2312" w:hAnsi="Courier New" w:cs="Times New Roman"/>
          <w:b/>
          <w:bCs/>
          <w:sz w:val="32"/>
          <w:szCs w:val="32"/>
        </w:rPr>
      </w:pPr>
      <w:r>
        <w:rPr>
          <w:rFonts w:hint="eastAsia" w:ascii="黑体" w:hAnsi="宋体" w:eastAsia="黑体" w:cs="黑体"/>
          <w:color w:val="000000"/>
          <w:sz w:val="32"/>
          <w:szCs w:val="32"/>
        </w:rPr>
        <w:t>供应</w:t>
      </w:r>
      <w:r>
        <w:rPr>
          <w:rFonts w:hint="eastAsia" w:ascii="黑体" w:hAnsi="宋体" w:eastAsia="黑体" w:cs="黑体"/>
          <w:color w:val="000000"/>
          <w:sz w:val="32"/>
          <w:szCs w:val="32"/>
          <w:u w:val="single"/>
        </w:rPr>
        <w:t>商</w:t>
      </w:r>
      <w:r>
        <w:rPr>
          <w:rFonts w:hint="eastAsia" w:ascii="宋体" w:hAnsi="宋体" w:eastAsia="黑体" w:cs="宋体"/>
          <w:b/>
          <w:bCs/>
          <w:sz w:val="32"/>
          <w:szCs w:val="32"/>
        </w:rPr>
        <w:t xml:space="preserve"> </w:t>
      </w:r>
      <w:r>
        <w:rPr>
          <w:rFonts w:ascii="宋体" w:hAnsi="宋体" w:cs="宋体"/>
          <w:b/>
          <w:bCs/>
          <w:sz w:val="32"/>
          <w:szCs w:val="32"/>
        </w:rPr>
        <w:t>___________________</w:t>
      </w:r>
    </w:p>
    <w:p>
      <w:pPr>
        <w:rPr>
          <w:rFonts w:ascii="黑体" w:hAnsi="宋体" w:eastAsia="黑体" w:cs="Times New Roman"/>
          <w:color w:val="000000"/>
          <w:sz w:val="32"/>
          <w:szCs w:val="32"/>
        </w:rPr>
      </w:pPr>
    </w:p>
    <w:p>
      <w:pPr>
        <w:widowControl/>
        <w:jc w:val="left"/>
        <w:rPr>
          <w:rFonts w:ascii="黑体" w:hAnsi="宋体" w:eastAsia="黑体" w:cs="Times New Roman"/>
          <w:color w:val="000000"/>
          <w:sz w:val="32"/>
          <w:szCs w:val="32"/>
        </w:rPr>
        <w:sectPr>
          <w:type w:val="continuous"/>
          <w:pgSz w:w="11906" w:h="16838"/>
          <w:pgMar w:top="1440" w:right="1080" w:bottom="1440" w:left="1080" w:header="851" w:footer="992" w:gutter="0"/>
          <w:cols w:space="720" w:num="1"/>
          <w:docGrid w:linePitch="315" w:charSpace="0"/>
        </w:sectPr>
      </w:pPr>
    </w:p>
    <w:p>
      <w:pPr>
        <w:pStyle w:val="2"/>
        <w:spacing w:line="500" w:lineRule="exact"/>
        <w:jc w:val="left"/>
      </w:pPr>
      <w:r>
        <w:rPr>
          <w:rFonts w:ascii="黑体" w:hAnsi="宋体" w:eastAsia="黑体"/>
          <w:sz w:val="30"/>
          <w:szCs w:val="30"/>
        </w:rPr>
        <w:br w:type="page"/>
      </w:r>
      <w:r>
        <w:rPr>
          <w:rFonts w:hint="eastAsia"/>
        </w:rPr>
        <w:t>一、</w:t>
      </w:r>
      <w:r>
        <w:t>投标函</w:t>
      </w:r>
    </w:p>
    <w:p>
      <w:pPr>
        <w:spacing w:line="360" w:lineRule="auto"/>
        <w:jc w:val="center"/>
        <w:rPr>
          <w:rFonts w:hint="eastAsia" w:ascii="宋体" w:hAnsi="宋体"/>
          <w:b/>
          <w:sz w:val="32"/>
          <w:szCs w:val="32"/>
        </w:rPr>
      </w:pPr>
      <w:r>
        <w:rPr>
          <w:rFonts w:ascii="宋体" w:hAnsi="宋体"/>
          <w:b/>
          <w:sz w:val="32"/>
          <w:szCs w:val="32"/>
        </w:rPr>
        <w:t>投标函</w:t>
      </w:r>
    </w:p>
    <w:p>
      <w:pPr>
        <w:spacing w:line="360" w:lineRule="auto"/>
        <w:rPr>
          <w:rFonts w:ascii="宋体" w:hAnsi="宋体"/>
          <w:b/>
        </w:rPr>
      </w:pPr>
      <w:r>
        <w:rPr>
          <w:rFonts w:hint="eastAsia" w:ascii="宋体" w:hAnsi="宋体"/>
          <w:b/>
          <w:lang w:val="en-US" w:eastAsia="zh-CN"/>
        </w:rPr>
        <w:t>温州市退役军人事务局</w:t>
      </w:r>
      <w:r>
        <w:rPr>
          <w:rFonts w:hint="eastAsia" w:ascii="宋体" w:hAnsi="宋体"/>
          <w:b/>
        </w:rPr>
        <w:t>：</w:t>
      </w:r>
    </w:p>
    <w:p>
      <w:pPr>
        <w:spacing w:line="360" w:lineRule="auto"/>
        <w:ind w:firstLine="420" w:firstLineChars="200"/>
        <w:rPr>
          <w:rFonts w:ascii="宋体" w:hAnsi="宋体"/>
        </w:rPr>
      </w:pPr>
    </w:p>
    <w:p>
      <w:pPr>
        <w:spacing w:line="360" w:lineRule="auto"/>
        <w:ind w:firstLine="420" w:firstLineChars="200"/>
        <w:rPr>
          <w:rFonts w:ascii="宋体" w:hAnsi="宋体"/>
        </w:rPr>
      </w:pPr>
      <w:r>
        <w:rPr>
          <w:rFonts w:ascii="宋体" w:hAnsi="宋体"/>
        </w:rPr>
        <w:t>1、在研究了</w:t>
      </w:r>
      <w:r>
        <w:rPr>
          <w:rFonts w:ascii="宋体" w:hAnsi="宋体"/>
          <w:u w:val="single"/>
        </w:rPr>
        <w:t xml:space="preserve">      </w:t>
      </w:r>
      <w:r>
        <w:rPr>
          <w:rFonts w:ascii="宋体" w:hAnsi="宋体"/>
          <w:b/>
          <w:u w:val="single"/>
        </w:rPr>
        <w:t>项目名称及编号</w:t>
      </w:r>
      <w:r>
        <w:rPr>
          <w:rFonts w:ascii="宋体" w:hAnsi="宋体"/>
          <w:u w:val="single"/>
        </w:rPr>
        <w:t xml:space="preserve">     </w:t>
      </w:r>
      <w:r>
        <w:rPr>
          <w:rFonts w:ascii="宋体" w:hAnsi="宋体"/>
        </w:rPr>
        <w:t>招标文件（含补充文件）后，我们愿意按</w:t>
      </w:r>
      <w:r>
        <w:rPr>
          <w:rFonts w:hint="eastAsia" w:ascii="宋体" w:hAnsi="宋体"/>
        </w:rPr>
        <w:t>人民币</w:t>
      </w:r>
      <w:r>
        <w:rPr>
          <w:rFonts w:ascii="宋体" w:hAnsi="宋体"/>
          <w:u w:val="single"/>
        </w:rPr>
        <w:t>（</w:t>
      </w:r>
      <w:r>
        <w:rPr>
          <w:rFonts w:hint="eastAsia" w:ascii="宋体" w:hAnsi="宋体"/>
          <w:u w:val="single"/>
          <w:lang w:val="en-US" w:eastAsia="zh-CN"/>
        </w:rPr>
        <w:t xml:space="preserve">                  ）</w:t>
      </w:r>
      <w:r>
        <w:rPr>
          <w:rFonts w:ascii="宋体" w:hAnsi="宋体"/>
        </w:rPr>
        <w:t>的投标</w:t>
      </w:r>
      <w:r>
        <w:rPr>
          <w:rFonts w:hint="eastAsia" w:ascii="宋体" w:hAnsi="宋体"/>
          <w:lang w:eastAsia="zh-CN"/>
        </w:rPr>
        <w:t>报价</w:t>
      </w:r>
      <w:r>
        <w:rPr>
          <w:rFonts w:ascii="宋体" w:hAnsi="宋体"/>
        </w:rPr>
        <w:t>，遵照招标文件（含补充文件）的要求承担本招标项目的实施，完成本次招标范围的全部项目内容及其保修工作。</w:t>
      </w:r>
    </w:p>
    <w:p>
      <w:pPr>
        <w:spacing w:line="360" w:lineRule="auto"/>
        <w:ind w:firstLine="420" w:firstLineChars="200"/>
        <w:rPr>
          <w:rFonts w:ascii="宋体" w:hAnsi="宋体"/>
        </w:rPr>
      </w:pPr>
      <w:r>
        <w:rPr>
          <w:rFonts w:ascii="宋体" w:hAnsi="宋体"/>
        </w:rPr>
        <w:t>2、如果你单位接受我们的投标，我们将保证在</w:t>
      </w:r>
      <w:r>
        <w:rPr>
          <w:rFonts w:hint="eastAsia" w:ascii="宋体" w:hAnsi="宋体"/>
          <w:lang w:val="en-US" w:eastAsia="zh-CN"/>
        </w:rPr>
        <w:t>服务周期内</w:t>
      </w:r>
      <w:r>
        <w:rPr>
          <w:rFonts w:ascii="宋体" w:hAnsi="宋体"/>
        </w:rPr>
        <w:t>完成本招标项目的全部工作内容，并达到招标规定的要求。</w:t>
      </w:r>
    </w:p>
    <w:p>
      <w:pPr>
        <w:spacing w:line="360" w:lineRule="auto"/>
        <w:ind w:firstLine="420" w:firstLineChars="200"/>
        <w:rPr>
          <w:rFonts w:ascii="宋体" w:hAnsi="宋体"/>
        </w:rPr>
      </w:pPr>
      <w:r>
        <w:rPr>
          <w:rFonts w:hint="eastAsia" w:ascii="宋体" w:hAnsi="宋体"/>
          <w:lang w:val="en-US" w:eastAsia="zh-CN"/>
        </w:rPr>
        <w:t>3</w:t>
      </w:r>
      <w:r>
        <w:rPr>
          <w:rFonts w:ascii="宋体" w:hAnsi="宋体"/>
        </w:rPr>
        <w:t>、在合同书正式签署生效之前，本投标书连同你单位的中标通知书将构成我们双方之间共同遵守的文件，对双方具有约束力。</w:t>
      </w:r>
    </w:p>
    <w:p>
      <w:pPr>
        <w:spacing w:line="360" w:lineRule="auto"/>
        <w:ind w:firstLine="420" w:firstLineChars="200"/>
        <w:rPr>
          <w:rFonts w:ascii="宋体" w:hAnsi="宋体"/>
        </w:rPr>
      </w:pPr>
      <w:r>
        <w:rPr>
          <w:rFonts w:hint="eastAsia" w:ascii="宋体" w:hAnsi="宋体"/>
          <w:lang w:val="en-US" w:eastAsia="zh-CN"/>
        </w:rPr>
        <w:t>4</w:t>
      </w:r>
      <w:r>
        <w:rPr>
          <w:rFonts w:ascii="宋体" w:hAnsi="宋体"/>
        </w:rPr>
        <w:t>、我们理解你单位不负担我们的任何投标费用。</w:t>
      </w:r>
    </w:p>
    <w:p>
      <w:pPr>
        <w:spacing w:line="360" w:lineRule="auto"/>
        <w:ind w:firstLine="420" w:firstLineChars="200"/>
        <w:rPr>
          <w:rFonts w:ascii="宋体" w:hAnsi="宋体"/>
        </w:rPr>
      </w:pPr>
      <w:bookmarkStart w:id="0" w:name="_GoBack"/>
      <w:bookmarkEnd w:id="0"/>
    </w:p>
    <w:p>
      <w:pPr>
        <w:spacing w:line="360" w:lineRule="auto"/>
        <w:rPr>
          <w:rFonts w:ascii="宋体" w:hAnsi="宋体"/>
        </w:rPr>
      </w:pPr>
      <w:r>
        <w:rPr>
          <w:rFonts w:ascii="宋体" w:hAnsi="宋体"/>
        </w:rPr>
        <w:t xml:space="preserve">投标人： </w:t>
      </w:r>
      <w:r>
        <w:t>(</w:t>
      </w:r>
      <w:r>
        <w:rPr>
          <w:rFonts w:hint="eastAsia"/>
        </w:rPr>
        <w:t>盖单位公章</w:t>
      </w:r>
      <w:r>
        <w:t>)</w:t>
      </w:r>
      <w:r>
        <w:rPr>
          <w:rFonts w:ascii="宋体" w:hAnsi="宋体"/>
        </w:rPr>
        <w:t xml:space="preserve"> </w:t>
      </w:r>
    </w:p>
    <w:p>
      <w:pPr>
        <w:spacing w:line="360" w:lineRule="auto"/>
        <w:rPr>
          <w:rFonts w:ascii="宋体" w:hAnsi="宋体"/>
        </w:rPr>
      </w:pPr>
      <w:r>
        <w:rPr>
          <w:rFonts w:ascii="宋体" w:hAnsi="宋体"/>
        </w:rPr>
        <w:t>单位地址及邮政编码：</w:t>
      </w:r>
    </w:p>
    <w:p>
      <w:pPr>
        <w:spacing w:line="360" w:lineRule="auto"/>
        <w:rPr>
          <w:rFonts w:ascii="宋体" w:hAnsi="宋体"/>
        </w:rPr>
      </w:pPr>
      <w:r>
        <w:rPr>
          <w:rFonts w:ascii="宋体" w:hAnsi="宋体"/>
        </w:rPr>
        <w:t>法人代表</w:t>
      </w:r>
      <w:r>
        <w:rPr>
          <w:rFonts w:hint="eastAsia"/>
        </w:rPr>
        <w:t>（签字或盖章）</w:t>
      </w:r>
      <w:r>
        <w:rPr>
          <w:rFonts w:hint="eastAsia" w:ascii="宋体" w:hAnsi="宋体"/>
        </w:rPr>
        <w:t>：</w:t>
      </w:r>
      <w:r>
        <w:rPr>
          <w:rFonts w:ascii="宋体" w:hAnsi="宋体"/>
        </w:rPr>
        <w:t xml:space="preserve"> </w:t>
      </w:r>
    </w:p>
    <w:p>
      <w:pPr>
        <w:spacing w:line="360" w:lineRule="auto"/>
        <w:rPr>
          <w:rFonts w:ascii="宋体" w:hAnsi="宋体"/>
        </w:rPr>
      </w:pPr>
      <w:r>
        <w:rPr>
          <w:rFonts w:ascii="宋体" w:hAnsi="宋体"/>
        </w:rPr>
        <w:t xml:space="preserve">联系电话（传真）：  </w:t>
      </w:r>
    </w:p>
    <w:p>
      <w:pPr>
        <w:spacing w:line="360" w:lineRule="auto"/>
        <w:rPr>
          <w:rFonts w:ascii="宋体" w:hAnsi="宋体"/>
        </w:rPr>
      </w:pPr>
      <w:r>
        <w:rPr>
          <w:rFonts w:ascii="宋体" w:hAnsi="宋体"/>
        </w:rPr>
        <w:t xml:space="preserve">开户银行名称：                      </w:t>
      </w:r>
    </w:p>
    <w:p>
      <w:pPr>
        <w:spacing w:line="360" w:lineRule="auto"/>
        <w:rPr>
          <w:rFonts w:ascii="宋体" w:hAnsi="宋体"/>
        </w:rPr>
      </w:pPr>
      <w:r>
        <w:rPr>
          <w:rFonts w:hint="eastAsia" w:ascii="宋体" w:hAnsi="宋体"/>
        </w:rPr>
        <w:t xml:space="preserve">开户银行账号（基本账户）： </w:t>
      </w:r>
      <w:r>
        <w:rPr>
          <w:rFonts w:ascii="宋体" w:hAnsi="宋体"/>
        </w:rPr>
        <w:t xml:space="preserve">         </w:t>
      </w:r>
    </w:p>
    <w:p>
      <w:pPr>
        <w:spacing w:line="360" w:lineRule="auto"/>
        <w:rPr>
          <w:rFonts w:ascii="宋体" w:hAnsi="宋体"/>
        </w:rPr>
      </w:pPr>
      <w:r>
        <w:rPr>
          <w:rFonts w:ascii="宋体" w:hAnsi="宋体"/>
        </w:rPr>
        <w:t>开户银行地址：</w:t>
      </w:r>
    </w:p>
    <w:p>
      <w:pPr>
        <w:spacing w:line="360" w:lineRule="auto"/>
        <w:rPr>
          <w:rFonts w:ascii="宋体" w:hAnsi="宋体"/>
        </w:rPr>
      </w:pPr>
      <w:r>
        <w:rPr>
          <w:rFonts w:ascii="宋体" w:hAnsi="宋体"/>
        </w:rPr>
        <w:t>开户银行电话：</w:t>
      </w:r>
    </w:p>
    <w:p>
      <w:pPr>
        <w:spacing w:line="360" w:lineRule="auto"/>
        <w:jc w:val="right"/>
        <w:rPr>
          <w:rFonts w:hint="eastAsia" w:ascii="宋体" w:hAnsi="宋体"/>
        </w:rPr>
      </w:pPr>
      <w:r>
        <w:rPr>
          <w:rFonts w:ascii="宋体" w:hAnsi="宋体"/>
        </w:rPr>
        <w:t xml:space="preserve">                                                          年    月    日</w:t>
      </w:r>
    </w:p>
    <w:p>
      <w:pPr>
        <w:widowControl/>
        <w:jc w:val="left"/>
        <w:rPr>
          <w:rFonts w:ascii="黑体" w:hAnsi="宋体" w:eastAsia="黑体" w:cs="黑体"/>
          <w:sz w:val="30"/>
          <w:szCs w:val="30"/>
          <w:highlight w:val="lightGray"/>
        </w:rPr>
      </w:pPr>
    </w:p>
    <w:p>
      <w:pPr>
        <w:widowControl/>
        <w:jc w:val="left"/>
        <w:rPr>
          <w:rFonts w:ascii="黑体" w:hAnsi="宋体" w:eastAsia="黑体" w:cs="黑体"/>
          <w:sz w:val="30"/>
          <w:szCs w:val="30"/>
          <w:highlight w:val="lightGray"/>
        </w:rPr>
      </w:pPr>
    </w:p>
    <w:p>
      <w:pPr>
        <w:wordWrap w:val="0"/>
        <w:adjustRightInd w:val="0"/>
        <w:snapToGrid w:val="0"/>
        <w:spacing w:line="360" w:lineRule="auto"/>
        <w:rPr>
          <w:rFonts w:hint="eastAsia" w:ascii="黑体" w:hAnsi="宋体" w:eastAsia="黑体" w:cs="黑体"/>
          <w:sz w:val="30"/>
          <w:szCs w:val="30"/>
        </w:rPr>
      </w:pPr>
    </w:p>
    <w:p>
      <w:pPr>
        <w:widowControl/>
        <w:jc w:val="left"/>
        <w:rPr>
          <w:rFonts w:ascii="黑体" w:hAnsi="宋体" w:eastAsia="黑体" w:cs="黑体"/>
          <w:sz w:val="30"/>
          <w:szCs w:val="30"/>
        </w:rPr>
      </w:pPr>
      <w:r>
        <w:rPr>
          <w:rFonts w:ascii="黑体" w:hAnsi="宋体" w:eastAsia="黑体" w:cs="黑体"/>
          <w:sz w:val="30"/>
          <w:szCs w:val="30"/>
        </w:rPr>
        <w:br w:type="page"/>
      </w:r>
    </w:p>
    <w:p>
      <w:pPr>
        <w:widowControl/>
        <w:wordWrap w:val="0"/>
        <w:jc w:val="center"/>
        <w:rPr>
          <w:rFonts w:ascii="Times New Roman" w:hAnsi="Times New Roman" w:eastAsia="微软雅黑" w:cs="Times New Roman"/>
          <w:kern w:val="0"/>
          <w:sz w:val="28"/>
          <w:szCs w:val="28"/>
        </w:rPr>
      </w:pPr>
      <w:r>
        <w:rPr>
          <w:rFonts w:hint="eastAsia" w:ascii="宋体" w:hAnsi="宋体" w:cs="宋体"/>
          <w:kern w:val="0"/>
          <w:sz w:val="28"/>
          <w:szCs w:val="28"/>
          <w:highlight w:val="white"/>
        </w:rPr>
        <w:t>法定代表人授权委托书</w:t>
      </w:r>
    </w:p>
    <w:p>
      <w:pPr>
        <w:widowControl/>
        <w:wordWrap w:val="0"/>
        <w:spacing w:line="276" w:lineRule="auto"/>
        <w:ind w:firstLine="420"/>
        <w:rPr>
          <w:rFonts w:hint="eastAsia" w:ascii="宋体" w:hAnsi="宋体" w:cs="宋体"/>
          <w:kern w:val="0"/>
          <w:sz w:val="28"/>
          <w:szCs w:val="28"/>
          <w:highlight w:val="white"/>
        </w:rPr>
      </w:pPr>
    </w:p>
    <w:p>
      <w:pPr>
        <w:widowControl/>
        <w:wordWrap w:val="0"/>
        <w:spacing w:line="276" w:lineRule="auto"/>
        <w:ind w:firstLine="420"/>
        <w:rPr>
          <w:rFonts w:ascii="宋体" w:hAnsi="宋体" w:cs="宋体"/>
          <w:kern w:val="0"/>
          <w:sz w:val="28"/>
          <w:szCs w:val="28"/>
        </w:rPr>
      </w:pPr>
      <w:r>
        <w:rPr>
          <w:rFonts w:hint="eastAsia" w:ascii="宋体" w:hAnsi="宋体" w:cs="宋体"/>
          <w:kern w:val="0"/>
          <w:sz w:val="28"/>
          <w:szCs w:val="28"/>
          <w:highlight w:val="white"/>
        </w:rPr>
        <w:t>本授权委托书申明，我</w:t>
      </w:r>
      <w:r>
        <w:rPr>
          <w:rFonts w:hint="eastAsia" w:ascii="宋体" w:hAnsi="宋体" w:cs="宋体"/>
          <w:kern w:val="0"/>
          <w:sz w:val="28"/>
          <w:szCs w:val="28"/>
          <w:highlight w:val="white"/>
          <w:u w:val="single"/>
          <w:lang w:val="en-US" w:eastAsia="zh-CN"/>
        </w:rPr>
        <w:t xml:space="preserve">       </w:t>
      </w:r>
      <w:r>
        <w:rPr>
          <w:rFonts w:hint="eastAsia" w:ascii="宋体" w:hAnsi="宋体" w:cs="宋体"/>
          <w:kern w:val="0"/>
          <w:sz w:val="28"/>
          <w:szCs w:val="28"/>
          <w:highlight w:val="white"/>
        </w:rPr>
        <w:t>(姓名)系</w:t>
      </w:r>
      <w:r>
        <w:rPr>
          <w:rFonts w:hint="eastAsia" w:ascii="宋体" w:hAnsi="宋体" w:cs="宋体"/>
          <w:kern w:val="0"/>
          <w:sz w:val="28"/>
          <w:szCs w:val="28"/>
          <w:highlight w:val="white"/>
          <w:u w:val="single"/>
        </w:rPr>
        <w:t xml:space="preserve">                          </w:t>
      </w:r>
      <w:r>
        <w:rPr>
          <w:rFonts w:hint="eastAsia" w:ascii="宋体" w:hAnsi="宋体" w:cs="宋体"/>
          <w:kern w:val="0"/>
          <w:sz w:val="28"/>
          <w:szCs w:val="28"/>
          <w:highlight w:val="white"/>
        </w:rPr>
        <w:t> (投标人名称)的法定代表人，现授权委托</w:t>
      </w:r>
      <w:r>
        <w:rPr>
          <w:rFonts w:hint="eastAsia" w:ascii="宋体" w:hAnsi="宋体" w:cs="宋体"/>
          <w:kern w:val="0"/>
          <w:sz w:val="28"/>
          <w:szCs w:val="28"/>
          <w:highlight w:val="white"/>
          <w:u w:val="single"/>
          <w:lang w:val="en-US" w:eastAsia="zh-CN"/>
        </w:rPr>
        <w:t xml:space="preserve">        </w:t>
      </w:r>
      <w:r>
        <w:rPr>
          <w:rFonts w:hint="eastAsia" w:ascii="宋体" w:hAnsi="宋体" w:cs="宋体"/>
          <w:kern w:val="0"/>
          <w:sz w:val="28"/>
          <w:szCs w:val="28"/>
          <w:highlight w:val="white"/>
          <w:lang w:val="en-US" w:eastAsia="zh-CN"/>
        </w:rPr>
        <w:t xml:space="preserve"> </w:t>
      </w:r>
      <w:r>
        <w:rPr>
          <w:rFonts w:hint="eastAsia" w:ascii="宋体" w:hAnsi="宋体" w:cs="宋体"/>
          <w:kern w:val="0"/>
          <w:sz w:val="28"/>
          <w:szCs w:val="28"/>
          <w:highlight w:val="white"/>
        </w:rPr>
        <w:t>(姓名) 为我方代理人，参加</w:t>
      </w:r>
      <w:r>
        <w:rPr>
          <w:rFonts w:hint="eastAsia" w:ascii="宋体" w:hAnsi="宋体" w:cs="宋体"/>
          <w:kern w:val="0"/>
          <w:sz w:val="28"/>
          <w:szCs w:val="28"/>
          <w:highlight w:val="white"/>
          <w:u w:val="single"/>
        </w:rPr>
        <w:t xml:space="preserve">                         </w:t>
      </w:r>
      <w:r>
        <w:rPr>
          <w:rFonts w:hint="eastAsia" w:ascii="宋体" w:hAnsi="宋体" w:cs="宋体"/>
          <w:kern w:val="0"/>
          <w:sz w:val="28"/>
          <w:szCs w:val="28"/>
          <w:highlight w:val="white"/>
        </w:rPr>
        <w:t>(招标人名称)</w:t>
      </w:r>
      <w:r>
        <w:rPr>
          <w:rFonts w:hint="eastAsia" w:ascii="宋体" w:hAnsi="宋体" w:cs="宋体"/>
          <w:kern w:val="0"/>
          <w:sz w:val="28"/>
          <w:szCs w:val="28"/>
          <w:highlight w:val="white"/>
          <w:u w:val="single"/>
        </w:rPr>
        <w:t xml:space="preserve">                                     </w:t>
      </w:r>
      <w:r>
        <w:rPr>
          <w:rFonts w:hint="eastAsia" w:ascii="宋体" w:hAnsi="宋体" w:cs="宋体"/>
          <w:kern w:val="0"/>
          <w:sz w:val="28"/>
          <w:szCs w:val="28"/>
          <w:highlight w:val="white"/>
        </w:rPr>
        <w:t> (项目名称) 的比选活动。代理人在本项目的投标、开标、评标、合同谈判及合同的执行和保修保养时签署的一切文件和处理与之有关的一切事物，我均予以承认，并承担其法律后果。委托期限：自本委托书签发之日起，至本招标项目履约结束时止。</w:t>
      </w:r>
    </w:p>
    <w:p>
      <w:pPr>
        <w:widowControl/>
        <w:wordWrap w:val="0"/>
        <w:spacing w:line="276" w:lineRule="auto"/>
        <w:ind w:firstLine="420"/>
        <w:rPr>
          <w:rFonts w:ascii="Times New Roman" w:hAnsi="Times New Roman" w:eastAsia="微软雅黑" w:cs="Times New Roman"/>
          <w:kern w:val="0"/>
          <w:sz w:val="28"/>
          <w:szCs w:val="28"/>
        </w:rPr>
      </w:pPr>
      <w:r>
        <w:rPr>
          <w:rFonts w:hint="eastAsia" w:ascii="宋体" w:hAnsi="宋体" w:cs="宋体"/>
          <w:kern w:val="0"/>
          <w:sz w:val="28"/>
          <w:szCs w:val="28"/>
          <w:highlight w:val="white"/>
        </w:rPr>
        <w:t>代理人无转委托权，特此委托。</w:t>
      </w:r>
    </w:p>
    <w:p>
      <w:pPr>
        <w:widowControl/>
        <w:wordWrap w:val="0"/>
        <w:spacing w:line="276" w:lineRule="auto"/>
        <w:rPr>
          <w:rFonts w:ascii="宋体" w:hAnsi="宋体" w:cs="宋体"/>
          <w:kern w:val="0"/>
          <w:sz w:val="28"/>
          <w:szCs w:val="28"/>
          <w:highlight w:val="white"/>
        </w:rPr>
      </w:pPr>
      <w:r>
        <w:rPr>
          <w:rFonts w:hint="eastAsia" w:ascii="宋体" w:hAnsi="宋体" w:cs="宋体"/>
          <w:kern w:val="0"/>
          <w:sz w:val="28"/>
          <w:szCs w:val="28"/>
          <w:highlight w:val="white"/>
        </w:rPr>
        <w:t>代理人：</w:t>
      </w:r>
      <w:r>
        <w:rPr>
          <w:rFonts w:hint="eastAsia" w:ascii="宋体" w:hAnsi="宋体" w:cs="宋体"/>
          <w:kern w:val="0"/>
          <w:sz w:val="28"/>
          <w:szCs w:val="28"/>
          <w:highlight w:val="white"/>
          <w:u w:val="single"/>
          <w:lang w:val="en-US" w:eastAsia="zh-CN"/>
        </w:rPr>
        <w:t xml:space="preserve">        </w:t>
      </w:r>
      <w:r>
        <w:rPr>
          <w:rFonts w:hint="eastAsia" w:ascii="宋体" w:hAnsi="宋体" w:cs="宋体"/>
          <w:kern w:val="0"/>
          <w:sz w:val="28"/>
          <w:szCs w:val="28"/>
          <w:highlight w:val="white"/>
        </w:rPr>
        <w:t>（</w:t>
      </w:r>
      <w:r>
        <w:rPr>
          <w:rFonts w:hint="eastAsia" w:ascii="宋体" w:hAnsi="宋体" w:cs="宋体"/>
          <w:kern w:val="0"/>
          <w:sz w:val="28"/>
          <w:szCs w:val="28"/>
        </w:rPr>
        <w:t>盖章或签字</w:t>
      </w:r>
      <w:r>
        <w:rPr>
          <w:rFonts w:hint="eastAsia" w:ascii="宋体" w:hAnsi="宋体" w:cs="宋体"/>
          <w:kern w:val="0"/>
          <w:sz w:val="28"/>
          <w:szCs w:val="28"/>
          <w:highlight w:val="white"/>
        </w:rPr>
        <w:t>）</w:t>
      </w:r>
    </w:p>
    <w:p>
      <w:pPr>
        <w:widowControl/>
        <w:wordWrap w:val="0"/>
        <w:spacing w:line="276" w:lineRule="auto"/>
        <w:rPr>
          <w:rFonts w:ascii="宋体" w:hAnsi="宋体" w:cs="宋体"/>
          <w:kern w:val="0"/>
          <w:sz w:val="28"/>
          <w:szCs w:val="28"/>
          <w:highlight w:val="white"/>
        </w:rPr>
      </w:pPr>
      <w:r>
        <w:rPr>
          <w:rFonts w:hint="eastAsia" w:ascii="宋体" w:hAnsi="宋体" w:cs="宋体"/>
          <w:kern w:val="0"/>
          <w:sz w:val="28"/>
          <w:szCs w:val="28"/>
          <w:highlight w:val="white"/>
        </w:rPr>
        <w:t>代理人身份证号码：</w:t>
      </w:r>
      <w:r>
        <w:rPr>
          <w:rFonts w:hint="eastAsia" w:ascii="宋体" w:hAnsi="宋体" w:cs="宋体"/>
          <w:kern w:val="0"/>
          <w:sz w:val="28"/>
          <w:szCs w:val="28"/>
          <w:highlight w:val="white"/>
          <w:u w:val="single"/>
        </w:rPr>
        <w:t>                    </w:t>
      </w:r>
      <w:r>
        <w:rPr>
          <w:rFonts w:hint="eastAsia" w:ascii="宋体" w:hAnsi="宋体" w:cs="宋体"/>
          <w:kern w:val="0"/>
          <w:sz w:val="28"/>
          <w:szCs w:val="28"/>
          <w:highlight w:val="white"/>
        </w:rPr>
        <w:t> （</w:t>
      </w:r>
      <w:r>
        <w:rPr>
          <w:rFonts w:hint="eastAsia" w:ascii="宋体" w:hAnsi="宋体" w:cs="宋体"/>
          <w:color w:val="FF0000"/>
          <w:kern w:val="0"/>
          <w:sz w:val="28"/>
          <w:szCs w:val="28"/>
          <w:highlight w:val="white"/>
        </w:rPr>
        <w:t>须提供身份证正反两面复印件</w:t>
      </w:r>
      <w:r>
        <w:rPr>
          <w:rFonts w:hint="eastAsia" w:ascii="宋体" w:hAnsi="宋体" w:cs="宋体"/>
          <w:kern w:val="0"/>
          <w:sz w:val="28"/>
          <w:szCs w:val="28"/>
          <w:highlight w:val="white"/>
        </w:rPr>
        <w:t>）</w:t>
      </w:r>
    </w:p>
    <w:p>
      <w:pPr>
        <w:widowControl/>
        <w:wordWrap w:val="0"/>
        <w:spacing w:line="276" w:lineRule="auto"/>
        <w:rPr>
          <w:rFonts w:ascii="宋体" w:hAnsi="宋体" w:cs="宋体"/>
          <w:kern w:val="0"/>
          <w:sz w:val="28"/>
          <w:szCs w:val="28"/>
        </w:rPr>
      </w:pPr>
      <w:r>
        <w:rPr>
          <w:rFonts w:hint="eastAsia" w:ascii="宋体" w:hAnsi="宋体" w:cs="宋体"/>
          <w:kern w:val="0"/>
          <w:sz w:val="28"/>
          <w:szCs w:val="28"/>
          <w:highlight w:val="white"/>
        </w:rPr>
        <w:t xml:space="preserve">性别: </w:t>
      </w:r>
      <w:r>
        <w:rPr>
          <w:rFonts w:hint="eastAsia" w:ascii="宋体" w:hAnsi="宋体" w:cs="宋体"/>
          <w:kern w:val="0"/>
          <w:sz w:val="28"/>
          <w:szCs w:val="28"/>
          <w:highlight w:val="white"/>
          <w:u w:val="single"/>
        </w:rPr>
        <w:t>     </w:t>
      </w:r>
    </w:p>
    <w:p>
      <w:pPr>
        <w:widowControl/>
        <w:wordWrap w:val="0"/>
        <w:spacing w:line="276" w:lineRule="auto"/>
        <w:rPr>
          <w:rFonts w:ascii="宋体" w:hAnsi="宋体" w:cs="宋体"/>
          <w:kern w:val="0"/>
          <w:sz w:val="28"/>
          <w:szCs w:val="28"/>
        </w:rPr>
      </w:pPr>
      <w:r>
        <w:rPr>
          <w:rFonts w:hint="eastAsia" w:ascii="宋体" w:hAnsi="宋体" w:cs="宋体"/>
          <w:kern w:val="0"/>
          <w:sz w:val="28"/>
          <w:szCs w:val="28"/>
          <w:highlight w:val="white"/>
        </w:rPr>
        <w:t>年龄：</w:t>
      </w:r>
      <w:r>
        <w:rPr>
          <w:rFonts w:hint="eastAsia" w:ascii="宋体" w:hAnsi="宋体" w:cs="宋体"/>
          <w:kern w:val="0"/>
          <w:sz w:val="28"/>
          <w:szCs w:val="28"/>
          <w:highlight w:val="white"/>
          <w:u w:val="single"/>
        </w:rPr>
        <w:t>       </w:t>
      </w:r>
    </w:p>
    <w:p>
      <w:pPr>
        <w:widowControl/>
        <w:wordWrap w:val="0"/>
        <w:spacing w:line="276" w:lineRule="auto"/>
        <w:rPr>
          <w:rFonts w:ascii="宋体" w:hAnsi="宋体" w:cs="宋体"/>
          <w:kern w:val="0"/>
          <w:sz w:val="28"/>
          <w:szCs w:val="28"/>
        </w:rPr>
      </w:pPr>
      <w:r>
        <w:rPr>
          <w:rFonts w:hint="eastAsia" w:ascii="宋体" w:hAnsi="宋体" w:cs="宋体"/>
          <w:kern w:val="0"/>
          <w:sz w:val="28"/>
          <w:szCs w:val="28"/>
          <w:highlight w:val="white"/>
        </w:rPr>
        <w:t>投标人：</w:t>
      </w:r>
      <w:r>
        <w:rPr>
          <w:rFonts w:hint="eastAsia" w:ascii="宋体" w:hAnsi="宋体" w:cs="宋体"/>
          <w:kern w:val="0"/>
          <w:sz w:val="28"/>
          <w:szCs w:val="28"/>
          <w:highlight w:val="white"/>
          <w:u w:val="single"/>
        </w:rPr>
        <w:t>                   </w:t>
      </w:r>
      <w:r>
        <w:rPr>
          <w:rFonts w:hint="eastAsia" w:ascii="宋体" w:hAnsi="宋体" w:cs="宋体"/>
          <w:kern w:val="0"/>
          <w:sz w:val="28"/>
          <w:szCs w:val="28"/>
          <w:highlight w:val="white"/>
        </w:rPr>
        <w:t> (</w:t>
      </w:r>
      <w:r>
        <w:rPr>
          <w:rFonts w:hint="eastAsia" w:ascii="宋体" w:hAnsi="宋体" w:cs="宋体"/>
          <w:kern w:val="0"/>
          <w:sz w:val="28"/>
          <w:szCs w:val="28"/>
        </w:rPr>
        <w:t>盖单位公章</w:t>
      </w:r>
      <w:r>
        <w:rPr>
          <w:rFonts w:hint="eastAsia" w:ascii="宋体" w:hAnsi="宋体" w:cs="宋体"/>
          <w:kern w:val="0"/>
          <w:sz w:val="28"/>
          <w:szCs w:val="28"/>
          <w:highlight w:val="white"/>
        </w:rPr>
        <w:t>)</w:t>
      </w:r>
    </w:p>
    <w:p>
      <w:pPr>
        <w:widowControl/>
        <w:wordWrap w:val="0"/>
        <w:spacing w:line="276" w:lineRule="auto"/>
        <w:rPr>
          <w:rFonts w:ascii="宋体" w:hAnsi="宋体" w:cs="宋体"/>
          <w:kern w:val="0"/>
          <w:sz w:val="28"/>
          <w:szCs w:val="28"/>
        </w:rPr>
      </w:pPr>
      <w:r>
        <w:rPr>
          <w:rFonts w:hint="eastAsia" w:ascii="宋体" w:hAnsi="宋体" w:cs="宋体"/>
          <w:kern w:val="0"/>
          <w:sz w:val="28"/>
          <w:szCs w:val="28"/>
          <w:highlight w:val="white"/>
        </w:rPr>
        <w:t>法人代表：</w:t>
      </w:r>
      <w:r>
        <w:rPr>
          <w:rFonts w:hint="eastAsia" w:ascii="宋体" w:hAnsi="宋体" w:cs="宋体"/>
          <w:kern w:val="0"/>
          <w:sz w:val="28"/>
          <w:szCs w:val="28"/>
          <w:highlight w:val="white"/>
          <w:u w:val="single"/>
        </w:rPr>
        <w:t>       </w:t>
      </w:r>
      <w:r>
        <w:rPr>
          <w:rFonts w:hint="eastAsia" w:ascii="宋体" w:hAnsi="宋体" w:cs="宋体"/>
          <w:kern w:val="0"/>
          <w:sz w:val="28"/>
          <w:szCs w:val="28"/>
          <w:highlight w:val="white"/>
        </w:rPr>
        <w:t>（盖章或签字）</w:t>
      </w:r>
    </w:p>
    <w:p>
      <w:pPr>
        <w:widowControl/>
        <w:wordWrap w:val="0"/>
        <w:spacing w:line="276" w:lineRule="auto"/>
        <w:rPr>
          <w:rFonts w:ascii="宋体" w:hAnsi="宋体" w:cs="宋体"/>
          <w:kern w:val="0"/>
          <w:sz w:val="28"/>
          <w:szCs w:val="28"/>
        </w:rPr>
      </w:pPr>
      <w:r>
        <w:rPr>
          <w:rFonts w:hint="eastAsia" w:ascii="宋体" w:hAnsi="宋体" w:cs="宋体"/>
          <w:kern w:val="0"/>
          <w:sz w:val="28"/>
          <w:szCs w:val="28"/>
          <w:highlight w:val="white"/>
        </w:rPr>
        <w:t>法人代表身份证号码：</w:t>
      </w:r>
      <w:r>
        <w:rPr>
          <w:rFonts w:hint="eastAsia" w:ascii="宋体" w:hAnsi="宋体" w:cs="宋体"/>
          <w:kern w:val="0"/>
          <w:sz w:val="28"/>
          <w:szCs w:val="28"/>
          <w:highlight w:val="white"/>
          <w:u w:val="single"/>
        </w:rPr>
        <w:t>                    </w:t>
      </w:r>
    </w:p>
    <w:p>
      <w:pPr>
        <w:widowControl/>
        <w:wordWrap w:val="0"/>
        <w:spacing w:line="276" w:lineRule="auto"/>
        <w:rPr>
          <w:rFonts w:ascii="宋体" w:hAnsi="宋体" w:cs="宋体"/>
          <w:kern w:val="0"/>
          <w:sz w:val="28"/>
          <w:szCs w:val="28"/>
          <w:highlight w:val="white"/>
          <w:u w:val="single"/>
        </w:rPr>
      </w:pPr>
      <w:r>
        <w:rPr>
          <w:rFonts w:hint="eastAsia" w:ascii="宋体" w:hAnsi="宋体" w:cs="宋体"/>
          <w:kern w:val="0"/>
          <w:sz w:val="28"/>
          <w:szCs w:val="28"/>
          <w:highlight w:val="white"/>
        </w:rPr>
        <w:t>签发日期:</w:t>
      </w:r>
      <w:r>
        <w:rPr>
          <w:rFonts w:hint="eastAsia" w:ascii="宋体" w:hAnsi="宋体" w:cs="宋体"/>
          <w:kern w:val="0"/>
          <w:sz w:val="28"/>
          <w:szCs w:val="28"/>
          <w:highlight w:val="white"/>
          <w:u w:val="single"/>
        </w:rPr>
        <w:t>    年    月       日  </w:t>
      </w:r>
    </w:p>
    <w:p>
      <w:pPr>
        <w:widowControl/>
        <w:wordWrap w:val="0"/>
        <w:spacing w:line="276" w:lineRule="auto"/>
        <w:rPr>
          <w:rFonts w:ascii="宋体" w:hAnsi="宋体" w:cs="宋体"/>
          <w:kern w:val="0"/>
          <w:sz w:val="28"/>
          <w:szCs w:val="28"/>
        </w:rPr>
      </w:pPr>
      <w:r>
        <w:rPr>
          <w:rFonts w:hint="eastAsia"/>
          <w:sz w:val="28"/>
          <w:szCs w:val="28"/>
        </w:rPr>
        <w:t xml:space="preserve">   </w:t>
      </w:r>
    </w:p>
    <w:p>
      <w:pPr>
        <w:widowControl/>
        <w:wordWrap w:val="0"/>
        <w:spacing w:line="276" w:lineRule="auto"/>
        <w:ind w:left="210" w:firstLine="1050"/>
        <w:rPr>
          <w:rFonts w:ascii="Times New Roman" w:hAnsi="Times New Roman" w:eastAsia="微软雅黑" w:cs="Times New Roman"/>
          <w:kern w:val="0"/>
        </w:rPr>
      </w:pPr>
    </w:p>
    <w:p>
      <w:pPr>
        <w:spacing w:line="360" w:lineRule="auto"/>
        <w:jc w:val="center"/>
        <w:rPr>
          <w:rFonts w:ascii="宋体" w:hAnsi="宋体" w:cs="宋体"/>
          <w:b/>
          <w:sz w:val="28"/>
          <w:szCs w:val="28"/>
        </w:rPr>
      </w:pPr>
      <w:r>
        <w:rPr>
          <w:rFonts w:hint="eastAsia" w:ascii="黑体" w:hAnsi="黑体" w:eastAsia="黑体" w:cs="黑体"/>
          <w:b/>
          <w:bCs/>
          <w:sz w:val="32"/>
          <w:szCs w:val="32"/>
        </w:rPr>
        <w:br w:type="page"/>
      </w:r>
      <w:r>
        <w:rPr>
          <w:rFonts w:hint="eastAsia" w:ascii="宋体" w:hAnsi="宋体" w:cs="宋体"/>
          <w:b/>
          <w:sz w:val="28"/>
          <w:szCs w:val="28"/>
        </w:rPr>
        <w:t>法定代表人证明</w:t>
      </w:r>
    </w:p>
    <w:p>
      <w:pPr>
        <w:tabs>
          <w:tab w:val="left" w:pos="6300"/>
        </w:tabs>
        <w:snapToGrid w:val="0"/>
        <w:spacing w:line="460" w:lineRule="exact"/>
        <w:ind w:firstLine="570"/>
        <w:rPr>
          <w:rFonts w:ascii="宋体" w:hAnsi="宋体"/>
          <w:sz w:val="28"/>
          <w:szCs w:val="28"/>
        </w:rPr>
      </w:pPr>
    </w:p>
    <w:p>
      <w:pPr>
        <w:tabs>
          <w:tab w:val="left" w:pos="6300"/>
        </w:tabs>
        <w:snapToGrid w:val="0"/>
        <w:spacing w:line="460" w:lineRule="exact"/>
        <w:ind w:firstLine="573"/>
        <w:rPr>
          <w:rFonts w:ascii="宋体" w:hAnsi="宋体"/>
          <w:sz w:val="28"/>
          <w:szCs w:val="28"/>
        </w:rPr>
      </w:pPr>
      <w:r>
        <w:rPr>
          <w:rFonts w:ascii="宋体" w:hAnsi="宋体"/>
          <w:sz w:val="28"/>
          <w:szCs w:val="28"/>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r>
        <w:rPr>
          <w:rFonts w:ascii="宋体" w:hAnsi="宋体"/>
          <w:sz w:val="28"/>
          <w:szCs w:val="28"/>
        </w:rPr>
        <w:t>（法定代表人姓名）</w:t>
      </w:r>
      <w:r>
        <w:rPr>
          <w:rFonts w:hint="eastAsia" w:ascii="宋体" w:hAnsi="宋体"/>
          <w:sz w:val="28"/>
          <w:szCs w:val="28"/>
        </w:rPr>
        <w:t>系</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r>
        <w:rPr>
          <w:rFonts w:ascii="宋体" w:hAnsi="宋体"/>
          <w:sz w:val="28"/>
          <w:szCs w:val="28"/>
        </w:rPr>
        <w:t>（投标人名称）</w:t>
      </w:r>
      <w:r>
        <w:rPr>
          <w:rFonts w:hint="eastAsia" w:ascii="宋体" w:hAnsi="宋体"/>
          <w:sz w:val="28"/>
          <w:szCs w:val="28"/>
        </w:rPr>
        <w:t>法定代表人，职务为</w:t>
      </w:r>
      <w:r>
        <w:rPr>
          <w:rFonts w:hint="eastAsia" w:ascii="宋体" w:hAnsi="宋体"/>
          <w:sz w:val="28"/>
          <w:szCs w:val="28"/>
          <w:u w:val="single"/>
        </w:rPr>
        <w:t xml:space="preserve">          </w:t>
      </w:r>
      <w:r>
        <w:rPr>
          <w:rFonts w:ascii="宋体" w:hAnsi="宋体"/>
          <w:sz w:val="28"/>
          <w:szCs w:val="28"/>
        </w:rPr>
        <w:t>（职务名称）。</w:t>
      </w:r>
    </w:p>
    <w:p>
      <w:pPr>
        <w:tabs>
          <w:tab w:val="left" w:pos="6300"/>
        </w:tabs>
        <w:snapToGrid w:val="0"/>
        <w:spacing w:line="460" w:lineRule="exact"/>
        <w:ind w:firstLine="573"/>
        <w:rPr>
          <w:rFonts w:ascii="宋体" w:hAnsi="宋体"/>
          <w:sz w:val="28"/>
          <w:szCs w:val="28"/>
        </w:rPr>
      </w:pPr>
      <w:r>
        <w:rPr>
          <w:rFonts w:ascii="宋体" w:hAnsi="宋体"/>
          <w:sz w:val="28"/>
          <w:szCs w:val="28"/>
        </w:rPr>
        <w:t>特此证明。</w:t>
      </w:r>
    </w:p>
    <w:p>
      <w:pPr>
        <w:tabs>
          <w:tab w:val="left" w:pos="6300"/>
        </w:tabs>
        <w:snapToGrid w:val="0"/>
        <w:spacing w:line="460" w:lineRule="exact"/>
        <w:ind w:firstLine="560" w:firstLineChars="200"/>
        <w:rPr>
          <w:rFonts w:ascii="宋体" w:hAnsi="宋体"/>
          <w:sz w:val="28"/>
          <w:szCs w:val="28"/>
        </w:rPr>
      </w:pPr>
      <w:r>
        <w:rPr>
          <w:rFonts w:ascii="宋体" w:hAnsi="宋体"/>
          <w:sz w:val="28"/>
          <w:szCs w:val="28"/>
        </w:rPr>
        <w:t>附：</w:t>
      </w:r>
    </w:p>
    <w:p>
      <w:pPr>
        <w:tabs>
          <w:tab w:val="left" w:pos="6300"/>
        </w:tabs>
        <w:snapToGrid w:val="0"/>
        <w:spacing w:line="460" w:lineRule="exact"/>
        <w:rPr>
          <w:rFonts w:ascii="宋体" w:hAnsi="宋体"/>
          <w:sz w:val="28"/>
          <w:szCs w:val="28"/>
        </w:rPr>
      </w:pPr>
      <w:r>
        <w:rPr>
          <w:rFonts w:ascii="宋体" w:hAnsi="宋体"/>
          <w:sz w:val="28"/>
          <w:szCs w:val="28"/>
        </w:rPr>
        <w:t xml:space="preserve">     </w:t>
      </w:r>
      <w:r>
        <w:rPr>
          <w:rFonts w:hint="eastAsia" w:ascii="宋体" w:hAnsi="宋体"/>
          <w:sz w:val="28"/>
          <w:szCs w:val="28"/>
        </w:rPr>
        <w:t>法定代表人</w:t>
      </w:r>
      <w:r>
        <w:rPr>
          <w:rFonts w:ascii="宋体" w:hAnsi="宋体"/>
          <w:sz w:val="28"/>
          <w:szCs w:val="28"/>
        </w:rPr>
        <w:t>身份证号码：</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rPr>
        <w:t>；</w:t>
      </w:r>
    </w:p>
    <w:p>
      <w:pPr>
        <w:ind w:firstLine="840" w:firstLineChars="300"/>
        <w:rPr>
          <w:sz w:val="28"/>
          <w:szCs w:val="28"/>
        </w:rPr>
      </w:pPr>
      <w:r>
        <w:rPr>
          <w:rFonts w:hint="eastAsia" w:ascii="宋体" w:hAnsi="宋体"/>
          <w:color w:val="FF0000"/>
          <w:sz w:val="28"/>
          <w:szCs w:val="28"/>
        </w:rPr>
        <w:t>法定代表人身份证（须提供身份证正反两面扫描件）</w:t>
      </w:r>
    </w:p>
    <w:p>
      <w:pPr>
        <w:rPr>
          <w:sz w:val="28"/>
          <w:szCs w:val="28"/>
        </w:rPr>
      </w:pPr>
    </w:p>
    <w:p>
      <w:pPr>
        <w:rPr>
          <w:sz w:val="28"/>
          <w:szCs w:val="28"/>
        </w:rPr>
      </w:pPr>
      <w:r>
        <w:rPr>
          <w:sz w:val="28"/>
          <w:szCs w:val="28"/>
        </w:rPr>
        <w:t xml:space="preserve">                       </w:t>
      </w:r>
    </w:p>
    <w:p>
      <w:pPr>
        <w:tabs>
          <w:tab w:val="left" w:pos="6300"/>
        </w:tabs>
        <w:snapToGrid w:val="0"/>
        <w:spacing w:line="460" w:lineRule="exact"/>
        <w:jc w:val="right"/>
        <w:rPr>
          <w:rFonts w:ascii="宋体" w:hAnsi="宋体"/>
          <w:sz w:val="28"/>
          <w:szCs w:val="28"/>
        </w:rPr>
      </w:pPr>
      <w:r>
        <w:rPr>
          <w:rFonts w:ascii="宋体" w:hAnsi="宋体"/>
          <w:sz w:val="28"/>
          <w:szCs w:val="28"/>
        </w:rPr>
        <w:t>投标人全称 (</w:t>
      </w:r>
      <w:r>
        <w:rPr>
          <w:rFonts w:hint="eastAsia" w:ascii="宋体" w:hAnsi="宋体"/>
          <w:sz w:val="28"/>
          <w:szCs w:val="28"/>
        </w:rPr>
        <w:t>盖章</w:t>
      </w:r>
      <w:r>
        <w:rPr>
          <w:rFonts w:ascii="宋体" w:hAnsi="宋体"/>
          <w:sz w:val="28"/>
          <w:szCs w:val="28"/>
        </w:rPr>
        <w:t>)</w:t>
      </w:r>
      <w:r>
        <w:rPr>
          <w:rFonts w:hint="eastAsia" w:ascii="宋体" w:hAnsi="宋体"/>
          <w:sz w:val="28"/>
          <w:szCs w:val="28"/>
        </w:rPr>
        <w:t>：</w:t>
      </w:r>
    </w:p>
    <w:p>
      <w:pPr>
        <w:tabs>
          <w:tab w:val="left" w:pos="6300"/>
        </w:tabs>
        <w:snapToGrid w:val="0"/>
        <w:spacing w:line="460" w:lineRule="exact"/>
        <w:rPr>
          <w:rFonts w:ascii="宋体" w:hAnsi="宋体"/>
          <w:sz w:val="28"/>
          <w:szCs w:val="28"/>
        </w:rPr>
      </w:pPr>
      <w:r>
        <w:rPr>
          <w:rFonts w:ascii="宋体" w:hAnsi="宋体"/>
          <w:sz w:val="28"/>
          <w:szCs w:val="28"/>
        </w:rPr>
        <w:t xml:space="preserve">                                                  </w:t>
      </w:r>
    </w:p>
    <w:p>
      <w:pPr>
        <w:tabs>
          <w:tab w:val="left" w:pos="6300"/>
        </w:tabs>
        <w:snapToGrid w:val="0"/>
        <w:spacing w:line="460" w:lineRule="exact"/>
        <w:jc w:val="right"/>
        <w:rPr>
          <w:rFonts w:ascii="宋体" w:hAnsi="宋体"/>
          <w:b/>
          <w:sz w:val="28"/>
          <w:szCs w:val="28"/>
        </w:rPr>
      </w:pPr>
      <w:r>
        <w:rPr>
          <w:rFonts w:ascii="宋体" w:hAnsi="宋体"/>
          <w:sz w:val="28"/>
          <w:szCs w:val="28"/>
        </w:rPr>
        <w:t xml:space="preserve">  </w:t>
      </w:r>
      <w:r>
        <w:rPr>
          <w:rFonts w:hint="eastAsia" w:ascii="宋体" w:hAnsi="宋体"/>
          <w:sz w:val="28"/>
          <w:szCs w:val="28"/>
        </w:rPr>
        <w:t>2020</w:t>
      </w:r>
      <w:r>
        <w:rPr>
          <w:rFonts w:ascii="宋体" w:hAnsi="宋体"/>
          <w:sz w:val="28"/>
          <w:szCs w:val="28"/>
        </w:rPr>
        <w:t>年</w:t>
      </w:r>
      <w:r>
        <w:rPr>
          <w:rFonts w:hint="eastAsia" w:ascii="宋体" w:hAnsi="宋体"/>
          <w:sz w:val="28"/>
          <w:szCs w:val="28"/>
        </w:rPr>
        <w:t xml:space="preserve">  </w:t>
      </w:r>
      <w:r>
        <w:rPr>
          <w:rFonts w:ascii="宋体" w:hAnsi="宋体"/>
          <w:sz w:val="28"/>
          <w:szCs w:val="28"/>
        </w:rPr>
        <w:t>月</w:t>
      </w:r>
      <w:r>
        <w:rPr>
          <w:rFonts w:hint="eastAsia" w:ascii="宋体" w:hAnsi="宋体"/>
          <w:sz w:val="28"/>
          <w:szCs w:val="28"/>
        </w:rPr>
        <w:t xml:space="preserve">  </w:t>
      </w:r>
      <w:r>
        <w:rPr>
          <w:rFonts w:ascii="宋体" w:hAnsi="宋体"/>
          <w:sz w:val="28"/>
          <w:szCs w:val="28"/>
        </w:rPr>
        <w:t>日</w:t>
      </w:r>
    </w:p>
    <w:p>
      <w:pPr>
        <w:wordWrap w:val="0"/>
        <w:spacing w:line="300" w:lineRule="auto"/>
        <w:ind w:right="840"/>
        <w:jc w:val="right"/>
        <w:rPr>
          <w:rFonts w:ascii="宋体" w:cs="Times New Roman"/>
          <w:b/>
          <w:bCs/>
          <w:sz w:val="32"/>
          <w:szCs w:val="32"/>
        </w:rPr>
      </w:pPr>
    </w:p>
    <w:p>
      <w:pPr>
        <w:tabs>
          <w:tab w:val="left" w:pos="6300"/>
        </w:tabs>
        <w:snapToGrid w:val="0"/>
        <w:spacing w:line="400" w:lineRule="exact"/>
        <w:rPr>
          <w:rFonts w:ascii="宋体" w:cs="Times New Roman"/>
        </w:rPr>
      </w:pPr>
    </w:p>
    <w:p>
      <w:pPr>
        <w:spacing w:line="400" w:lineRule="exact"/>
        <w:rPr>
          <w:rFonts w:ascii="宋体" w:cs="Times New Roman"/>
          <w:b/>
          <w:bCs/>
          <w:sz w:val="84"/>
          <w:szCs w:val="84"/>
        </w:rPr>
      </w:pPr>
    </w:p>
    <w:p>
      <w:pPr>
        <w:spacing w:line="400" w:lineRule="exact"/>
        <w:rPr>
          <w:rFonts w:ascii="宋体" w:cs="Times New Roman"/>
          <w:b/>
          <w:bCs/>
          <w:sz w:val="84"/>
          <w:szCs w:val="84"/>
        </w:rPr>
      </w:pPr>
    </w:p>
    <w:p>
      <w:pPr>
        <w:spacing w:line="400" w:lineRule="exact"/>
        <w:rPr>
          <w:rFonts w:ascii="宋体" w:cs="Times New Roman"/>
          <w:b/>
          <w:bCs/>
          <w:sz w:val="84"/>
          <w:szCs w:val="84"/>
        </w:rPr>
      </w:pPr>
    </w:p>
    <w:p>
      <w:pPr>
        <w:spacing w:line="400" w:lineRule="exact"/>
        <w:rPr>
          <w:rFonts w:ascii="宋体" w:hAnsi="宋体" w:cs="宋体"/>
          <w:sz w:val="24"/>
          <w:szCs w:val="24"/>
        </w:rPr>
      </w:pPr>
    </w:p>
    <w:p>
      <w:pPr>
        <w:spacing w:line="400" w:lineRule="exact"/>
        <w:rPr>
          <w:rFonts w:ascii="宋体" w:hAnsi="宋体" w:cs="宋体"/>
          <w:sz w:val="24"/>
          <w:szCs w:val="24"/>
        </w:rPr>
      </w:pPr>
    </w:p>
    <w:p>
      <w:pPr>
        <w:spacing w:line="400" w:lineRule="exact"/>
        <w:rPr>
          <w:rFonts w:ascii="宋体" w:hAnsi="宋体" w:cs="宋体"/>
          <w:sz w:val="24"/>
          <w:szCs w:val="24"/>
        </w:rPr>
      </w:pPr>
    </w:p>
    <w:p>
      <w:pPr>
        <w:spacing w:line="400" w:lineRule="exact"/>
        <w:rPr>
          <w:rFonts w:ascii="宋体" w:hAnsi="宋体" w:cs="宋体"/>
          <w:sz w:val="24"/>
          <w:szCs w:val="24"/>
        </w:rPr>
      </w:pPr>
    </w:p>
    <w:p>
      <w:pPr>
        <w:spacing w:line="400" w:lineRule="exact"/>
        <w:rPr>
          <w:rFonts w:ascii="宋体" w:hAnsi="宋体" w:cs="宋体"/>
          <w:sz w:val="24"/>
          <w:szCs w:val="24"/>
        </w:rPr>
      </w:pPr>
    </w:p>
    <w:p>
      <w:pPr>
        <w:spacing w:line="400" w:lineRule="exact"/>
        <w:rPr>
          <w:rFonts w:ascii="宋体" w:hAnsi="宋体" w:cs="宋体"/>
          <w:sz w:val="24"/>
          <w:szCs w:val="24"/>
        </w:rPr>
      </w:pPr>
    </w:p>
    <w:p>
      <w:pPr>
        <w:spacing w:line="400" w:lineRule="exact"/>
        <w:rPr>
          <w:rFonts w:ascii="宋体" w:hAnsi="宋体" w:cs="宋体"/>
          <w:sz w:val="24"/>
          <w:szCs w:val="24"/>
        </w:rPr>
      </w:pPr>
    </w:p>
    <w:p>
      <w:pPr>
        <w:spacing w:line="400" w:lineRule="exact"/>
        <w:rPr>
          <w:rFonts w:ascii="宋体" w:hAnsi="宋体" w:cs="宋体"/>
          <w:sz w:val="24"/>
          <w:szCs w:val="24"/>
        </w:rPr>
      </w:pPr>
    </w:p>
    <w:p>
      <w:pPr>
        <w:spacing w:line="400" w:lineRule="exact"/>
        <w:rPr>
          <w:rFonts w:ascii="宋体" w:hAnsi="宋体" w:cs="宋体"/>
          <w:sz w:val="24"/>
          <w:szCs w:val="24"/>
        </w:rPr>
      </w:pPr>
    </w:p>
    <w:p>
      <w:pPr>
        <w:spacing w:line="400" w:lineRule="exact"/>
        <w:rPr>
          <w:rFonts w:ascii="宋体" w:hAnsi="宋体" w:cs="宋体"/>
          <w:sz w:val="24"/>
          <w:szCs w:val="24"/>
        </w:rPr>
      </w:pPr>
    </w:p>
    <w:p>
      <w:pPr>
        <w:spacing w:line="400" w:lineRule="exact"/>
        <w:rPr>
          <w:rFonts w:ascii="宋体" w:hAnsi="宋体" w:cs="宋体"/>
          <w:sz w:val="24"/>
          <w:szCs w:val="24"/>
        </w:rPr>
      </w:pPr>
    </w:p>
    <w:p>
      <w:pPr>
        <w:spacing w:line="400" w:lineRule="exact"/>
        <w:rPr>
          <w:rFonts w:ascii="宋体" w:hAnsi="宋体" w:cs="宋体"/>
          <w:sz w:val="24"/>
          <w:szCs w:val="24"/>
        </w:rPr>
      </w:pPr>
    </w:p>
    <w:p>
      <w:pPr>
        <w:spacing w:line="400" w:lineRule="exact"/>
        <w:rPr>
          <w:rFonts w:ascii="宋体" w:hAnsi="宋体" w:cs="宋体"/>
          <w:sz w:val="24"/>
          <w:szCs w:val="24"/>
        </w:rPr>
      </w:pPr>
    </w:p>
    <w:p>
      <w:pPr>
        <w:spacing w:line="400" w:lineRule="exact"/>
        <w:rPr>
          <w:rFonts w:ascii="宋体" w:hAnsi="宋体" w:cs="宋体"/>
          <w:sz w:val="24"/>
          <w:szCs w:val="24"/>
        </w:rPr>
      </w:pPr>
    </w:p>
    <w:p>
      <w:pPr>
        <w:spacing w:line="400" w:lineRule="exact"/>
        <w:rPr>
          <w:rFonts w:ascii="宋体" w:hAnsi="宋体" w:cs="宋体"/>
          <w:sz w:val="24"/>
          <w:szCs w:val="24"/>
        </w:rPr>
      </w:pPr>
    </w:p>
    <w:p>
      <w:pPr>
        <w:spacing w:line="400" w:lineRule="exact"/>
        <w:rPr>
          <w:rFonts w:ascii="宋体" w:hAnsi="宋体" w:cs="宋体"/>
          <w:sz w:val="24"/>
          <w:szCs w:val="24"/>
        </w:rPr>
      </w:pPr>
    </w:p>
    <w:p>
      <w:pPr>
        <w:numPr>
          <w:ilvl w:val="0"/>
          <w:numId w:val="1"/>
        </w:numPr>
        <w:spacing w:line="400" w:lineRule="exact"/>
        <w:rPr>
          <w:rFonts w:ascii="黑体" w:hAnsi="黑体" w:eastAsia="黑体"/>
          <w:b/>
          <w:sz w:val="32"/>
          <w:szCs w:val="32"/>
          <w:highlight w:val="white"/>
        </w:rPr>
      </w:pPr>
      <w:r>
        <w:rPr>
          <w:rFonts w:hint="eastAsia" w:ascii="黑体" w:hAnsi="黑体" w:eastAsia="黑体"/>
          <w:b/>
          <w:sz w:val="32"/>
          <w:szCs w:val="32"/>
          <w:highlight w:val="white"/>
        </w:rPr>
        <w:t>比选文件要求提供的其他材料（格式自拟）</w:t>
      </w:r>
    </w:p>
    <w:p>
      <w:pPr>
        <w:spacing w:line="400" w:lineRule="exact"/>
        <w:rPr>
          <w:rFonts w:ascii="黑体" w:hAnsi="黑体" w:eastAsia="黑体"/>
          <w:b/>
          <w:sz w:val="32"/>
          <w:szCs w:val="32"/>
          <w:highlight w:val="white"/>
        </w:rPr>
      </w:pPr>
    </w:p>
    <w:p>
      <w:pPr>
        <w:spacing w:line="400" w:lineRule="exact"/>
        <w:rPr>
          <w:rFonts w:ascii="黑体" w:hAnsi="黑体" w:eastAsia="黑体"/>
          <w:b/>
          <w:sz w:val="32"/>
          <w:szCs w:val="32"/>
          <w:highlight w:val="white"/>
        </w:rPr>
      </w:pPr>
    </w:p>
    <w:p>
      <w:pPr>
        <w:spacing w:line="400" w:lineRule="exact"/>
        <w:rPr>
          <w:rFonts w:ascii="黑体" w:hAnsi="黑体" w:eastAsia="黑体"/>
          <w:b/>
          <w:sz w:val="32"/>
          <w:szCs w:val="32"/>
          <w:highlight w:val="white"/>
        </w:rPr>
      </w:pPr>
    </w:p>
    <w:p>
      <w:pPr>
        <w:spacing w:line="400" w:lineRule="exact"/>
        <w:rPr>
          <w:rFonts w:ascii="黑体" w:hAnsi="黑体" w:eastAsia="黑体"/>
          <w:b/>
          <w:sz w:val="32"/>
          <w:szCs w:val="32"/>
          <w:highlight w:val="white"/>
        </w:rPr>
      </w:pPr>
    </w:p>
    <w:p>
      <w:pPr>
        <w:spacing w:line="400" w:lineRule="exact"/>
        <w:rPr>
          <w:rFonts w:ascii="黑体" w:hAnsi="黑体" w:eastAsia="黑体"/>
          <w:b/>
          <w:sz w:val="32"/>
          <w:szCs w:val="32"/>
          <w:highlight w:val="white"/>
        </w:rPr>
      </w:pPr>
    </w:p>
    <w:p>
      <w:pPr>
        <w:spacing w:line="400" w:lineRule="exact"/>
        <w:rPr>
          <w:rFonts w:ascii="黑体" w:hAnsi="黑体" w:eastAsia="黑体"/>
          <w:b/>
          <w:sz w:val="32"/>
          <w:szCs w:val="32"/>
          <w:highlight w:val="white"/>
        </w:rPr>
      </w:pPr>
    </w:p>
    <w:p>
      <w:pPr>
        <w:spacing w:line="400" w:lineRule="exact"/>
        <w:rPr>
          <w:rFonts w:ascii="黑体" w:hAnsi="黑体" w:eastAsia="黑体"/>
          <w:b/>
          <w:sz w:val="32"/>
          <w:szCs w:val="32"/>
          <w:highlight w:val="white"/>
        </w:rPr>
      </w:pPr>
    </w:p>
    <w:p>
      <w:pPr>
        <w:spacing w:line="400" w:lineRule="exact"/>
        <w:rPr>
          <w:rFonts w:ascii="黑体" w:hAnsi="黑体" w:eastAsia="黑体"/>
          <w:b/>
          <w:sz w:val="32"/>
          <w:szCs w:val="32"/>
          <w:highlight w:val="white"/>
        </w:rPr>
      </w:pPr>
    </w:p>
    <w:p>
      <w:pPr>
        <w:spacing w:line="400" w:lineRule="exact"/>
        <w:rPr>
          <w:rFonts w:ascii="黑体" w:hAnsi="黑体" w:eastAsia="黑体"/>
          <w:b/>
          <w:sz w:val="32"/>
          <w:szCs w:val="32"/>
          <w:highlight w:val="white"/>
        </w:rPr>
      </w:pPr>
    </w:p>
    <w:p>
      <w:pPr>
        <w:spacing w:line="400" w:lineRule="exact"/>
        <w:rPr>
          <w:rFonts w:ascii="黑体" w:hAnsi="黑体" w:eastAsia="黑体"/>
          <w:b/>
          <w:sz w:val="32"/>
          <w:szCs w:val="32"/>
          <w:highlight w:val="white"/>
        </w:rPr>
      </w:pPr>
    </w:p>
    <w:p>
      <w:pPr>
        <w:spacing w:line="400" w:lineRule="exact"/>
        <w:rPr>
          <w:rFonts w:ascii="黑体" w:hAnsi="黑体" w:eastAsia="黑体"/>
          <w:b/>
          <w:sz w:val="32"/>
          <w:szCs w:val="32"/>
          <w:highlight w:val="white"/>
        </w:rPr>
      </w:pPr>
    </w:p>
    <w:p>
      <w:pPr>
        <w:spacing w:line="400" w:lineRule="exact"/>
        <w:rPr>
          <w:rFonts w:ascii="黑体" w:hAnsi="黑体" w:eastAsia="黑体"/>
          <w:b/>
          <w:sz w:val="32"/>
          <w:szCs w:val="32"/>
          <w:highlight w:val="white"/>
        </w:rPr>
      </w:pPr>
    </w:p>
    <w:p>
      <w:pPr>
        <w:spacing w:line="400" w:lineRule="exact"/>
        <w:rPr>
          <w:rFonts w:ascii="黑体" w:hAnsi="黑体" w:eastAsia="黑体"/>
          <w:b/>
          <w:sz w:val="32"/>
          <w:szCs w:val="32"/>
          <w:highlight w:val="white"/>
        </w:rPr>
      </w:pPr>
    </w:p>
    <w:p>
      <w:pPr>
        <w:spacing w:line="400" w:lineRule="exact"/>
        <w:rPr>
          <w:rFonts w:ascii="黑体" w:hAnsi="黑体" w:eastAsia="黑体"/>
          <w:b/>
          <w:sz w:val="32"/>
          <w:szCs w:val="32"/>
          <w:highlight w:val="white"/>
        </w:rPr>
      </w:pPr>
    </w:p>
    <w:p>
      <w:pPr>
        <w:spacing w:line="400" w:lineRule="exact"/>
        <w:rPr>
          <w:rFonts w:ascii="黑体" w:hAnsi="黑体" w:eastAsia="黑体"/>
          <w:b/>
          <w:sz w:val="32"/>
          <w:szCs w:val="32"/>
          <w:highlight w:val="white"/>
        </w:rPr>
      </w:pPr>
    </w:p>
    <w:p>
      <w:pPr>
        <w:spacing w:line="400" w:lineRule="exact"/>
        <w:rPr>
          <w:rFonts w:ascii="黑体" w:hAnsi="黑体" w:eastAsia="黑体"/>
          <w:b/>
          <w:sz w:val="32"/>
          <w:szCs w:val="32"/>
          <w:highlight w:val="white"/>
        </w:rPr>
      </w:pPr>
    </w:p>
    <w:p>
      <w:pPr>
        <w:spacing w:line="400" w:lineRule="exact"/>
        <w:rPr>
          <w:rFonts w:ascii="黑体" w:hAnsi="黑体" w:eastAsia="黑体"/>
          <w:b/>
          <w:sz w:val="32"/>
          <w:szCs w:val="32"/>
          <w:highlight w:val="white"/>
        </w:rPr>
      </w:pPr>
    </w:p>
    <w:p>
      <w:pPr>
        <w:spacing w:line="400" w:lineRule="exact"/>
        <w:rPr>
          <w:rFonts w:ascii="黑体" w:hAnsi="黑体" w:eastAsia="黑体"/>
          <w:b/>
          <w:sz w:val="32"/>
          <w:szCs w:val="32"/>
          <w:highlight w:val="white"/>
        </w:rPr>
      </w:pPr>
    </w:p>
    <w:p>
      <w:pPr>
        <w:spacing w:line="400" w:lineRule="exact"/>
        <w:rPr>
          <w:rFonts w:ascii="黑体" w:hAnsi="黑体" w:eastAsia="黑体"/>
          <w:b/>
          <w:sz w:val="32"/>
          <w:szCs w:val="32"/>
          <w:highlight w:val="white"/>
        </w:rPr>
      </w:pPr>
    </w:p>
    <w:p>
      <w:pPr>
        <w:spacing w:line="400" w:lineRule="exact"/>
        <w:rPr>
          <w:rFonts w:ascii="黑体" w:hAnsi="黑体" w:eastAsia="黑体"/>
          <w:b/>
          <w:sz w:val="32"/>
          <w:szCs w:val="32"/>
          <w:highlight w:val="white"/>
        </w:rPr>
      </w:pPr>
    </w:p>
    <w:p>
      <w:pPr>
        <w:spacing w:line="400" w:lineRule="exact"/>
        <w:rPr>
          <w:rFonts w:ascii="黑体" w:hAnsi="黑体" w:eastAsia="黑体"/>
          <w:b/>
          <w:sz w:val="32"/>
          <w:szCs w:val="32"/>
          <w:highlight w:val="white"/>
        </w:rPr>
      </w:pPr>
    </w:p>
    <w:p>
      <w:pPr>
        <w:spacing w:line="400" w:lineRule="exact"/>
        <w:rPr>
          <w:rFonts w:ascii="黑体" w:hAnsi="黑体" w:eastAsia="黑体"/>
          <w:b/>
          <w:sz w:val="32"/>
          <w:szCs w:val="32"/>
          <w:highlight w:val="white"/>
        </w:rPr>
      </w:pPr>
    </w:p>
    <w:p>
      <w:pPr>
        <w:spacing w:line="400" w:lineRule="exact"/>
        <w:rPr>
          <w:rFonts w:ascii="黑体" w:hAnsi="黑体" w:eastAsia="黑体"/>
          <w:b/>
          <w:sz w:val="32"/>
          <w:szCs w:val="32"/>
          <w:highlight w:val="white"/>
        </w:rPr>
      </w:pPr>
    </w:p>
    <w:p/>
    <w:sectPr>
      <w:headerReference r:id="rId3" w:type="default"/>
      <w:footerReference r:id="rId4" w:type="default"/>
      <w:type w:val="continuous"/>
      <w:pgSz w:w="11906" w:h="16838"/>
      <w:pgMar w:top="1440" w:right="1080" w:bottom="1440" w:left="1080" w:header="851" w:footer="992" w:gutter="0"/>
      <w:cols w:space="720" w:num="1"/>
      <w:docGrid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Style w:val="10"/>
      </w:rPr>
    </w:pPr>
    <w:r>
      <w:rPr>
        <w:rStyle w:val="10"/>
        <w:rFonts w:hint="eastAsia" w:cs="宋体"/>
      </w:rPr>
      <w:t>第</w:t>
    </w:r>
    <w:r>
      <w:fldChar w:fldCharType="begin"/>
    </w:r>
    <w:r>
      <w:rPr>
        <w:rStyle w:val="10"/>
        <w:rFonts w:cs="Calibri"/>
      </w:rPr>
      <w:instrText xml:space="preserve"> PAGE </w:instrText>
    </w:r>
    <w:r>
      <w:fldChar w:fldCharType="separate"/>
    </w:r>
    <w:r>
      <w:rPr>
        <w:rStyle w:val="10"/>
        <w:rFonts w:cs="Calibri"/>
      </w:rPr>
      <w:t>16</w:t>
    </w:r>
    <w:r>
      <w:fldChar w:fldCharType="end"/>
    </w:r>
    <w:r>
      <w:rPr>
        <w:rStyle w:val="10"/>
        <w:rFonts w:hint="eastAsia" w:cs="宋体"/>
      </w:rPr>
      <w:t>页共</w:t>
    </w:r>
    <w:r>
      <w:fldChar w:fldCharType="begin"/>
    </w:r>
    <w:r>
      <w:rPr>
        <w:rStyle w:val="10"/>
        <w:rFonts w:cs="Calibri"/>
      </w:rPr>
      <w:instrText xml:space="preserve"> NUMPAGES </w:instrText>
    </w:r>
    <w:r>
      <w:fldChar w:fldCharType="separate"/>
    </w:r>
    <w:r>
      <w:rPr>
        <w:rStyle w:val="10"/>
        <w:rFonts w:cs="Calibri"/>
      </w:rPr>
      <w:t>20</w:t>
    </w:r>
    <w:r>
      <w:fldChar w:fldCharType="end"/>
    </w:r>
    <w:r>
      <w:rPr>
        <w:rStyle w:val="10"/>
        <w:rFonts w:hint="eastAsia" w:cs="宋体"/>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both"/>
      <w:rPr>
        <w:rFonts w:cs="Times New Roman"/>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F27204"/>
    <w:multiLevelType w:val="singleLevel"/>
    <w:tmpl w:val="21F27204"/>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false"/>
  <w:bordersDoNotSurroundFooter w:val="false"/>
  <w:documentProtection w:enforcement="0"/>
  <w:defaultTabStop w:val="420"/>
  <w:drawingGridHorizontalSpacing w:val="105"/>
  <w:drawingGridVerticalSpacing w:val="315"/>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1OWVhZTdkNmE3ODljNGYyNGY2MzUxZjZkZDhmZmQifQ=="/>
  </w:docVars>
  <w:rsids>
    <w:rsidRoot w:val="68307024"/>
    <w:rsid w:val="00087E2B"/>
    <w:rsid w:val="002F4F3C"/>
    <w:rsid w:val="003F3FE7"/>
    <w:rsid w:val="006C1D1A"/>
    <w:rsid w:val="008F02D3"/>
    <w:rsid w:val="00970D63"/>
    <w:rsid w:val="00B721FC"/>
    <w:rsid w:val="00D61949"/>
    <w:rsid w:val="00DE08CF"/>
    <w:rsid w:val="00E80890"/>
    <w:rsid w:val="00F87A7D"/>
    <w:rsid w:val="012E4724"/>
    <w:rsid w:val="0AF80546"/>
    <w:rsid w:val="0F3809F8"/>
    <w:rsid w:val="17F1186B"/>
    <w:rsid w:val="1EEF17FC"/>
    <w:rsid w:val="20F3093F"/>
    <w:rsid w:val="22B6283B"/>
    <w:rsid w:val="2AEE3D78"/>
    <w:rsid w:val="31367742"/>
    <w:rsid w:val="31467556"/>
    <w:rsid w:val="32842C0D"/>
    <w:rsid w:val="39E71E4D"/>
    <w:rsid w:val="485E6795"/>
    <w:rsid w:val="49C37D68"/>
    <w:rsid w:val="54181FC0"/>
    <w:rsid w:val="5E8B0F7E"/>
    <w:rsid w:val="62F74B1F"/>
    <w:rsid w:val="669F2BD1"/>
    <w:rsid w:val="68307024"/>
    <w:rsid w:val="6FBF35AE"/>
    <w:rsid w:val="6FCE7B92"/>
    <w:rsid w:val="76FF66FF"/>
    <w:rsid w:val="7DDF67BC"/>
    <w:rsid w:val="C77ED4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3"/>
    <w:basedOn w:val="1"/>
    <w:next w:val="1"/>
    <w:link w:val="13"/>
    <w:qFormat/>
    <w:uiPriority w:val="0"/>
    <w:pPr>
      <w:keepNext/>
      <w:keepLines/>
      <w:spacing w:before="260" w:after="260" w:line="413" w:lineRule="auto"/>
      <w:outlineLvl w:val="2"/>
    </w:pPr>
    <w:rPr>
      <w:rFonts w:ascii="Times New Roman" w:hAnsi="Times New Roman" w:cs="Times New Roman"/>
      <w:b/>
      <w:sz w:val="32"/>
      <w:szCs w:val="20"/>
    </w:rPr>
  </w:style>
  <w:style w:type="character" w:default="1" w:styleId="8">
    <w:name w:val="Default Paragraph Font"/>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semiHidden/>
    <w:qFormat/>
    <w:uiPriority w:val="99"/>
    <w:pPr>
      <w:jc w:val="left"/>
    </w:pPr>
    <w:rPr>
      <w:kern w:val="0"/>
      <w:sz w:val="20"/>
      <w:szCs w:val="20"/>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page number"/>
    <w:basedOn w:val="8"/>
    <w:qFormat/>
    <w:uiPriority w:val="99"/>
    <w:rPr>
      <w:rFonts w:cs="Times New Roman"/>
    </w:rPr>
  </w:style>
  <w:style w:type="paragraph" w:customStyle="1" w:styleId="11">
    <w:name w:val="正文_0_0"/>
    <w:qFormat/>
    <w:uiPriority w:val="99"/>
    <w:pPr>
      <w:widowControl w:val="0"/>
      <w:jc w:val="both"/>
    </w:pPr>
    <w:rPr>
      <w:rFonts w:ascii="Times New Roman" w:hAnsi="Times New Roman" w:eastAsia="宋体" w:cs="Times New Roman"/>
      <w:kern w:val="2"/>
      <w:sz w:val="21"/>
      <w:szCs w:val="21"/>
      <w:lang w:val="en-US" w:eastAsia="zh-CN" w:bidi="ar-SA"/>
    </w:rPr>
  </w:style>
  <w:style w:type="character" w:customStyle="1" w:styleId="12">
    <w:name w:val="标题 3 Char"/>
    <w:basedOn w:val="8"/>
    <w:semiHidden/>
    <w:qFormat/>
    <w:uiPriority w:val="0"/>
    <w:rPr>
      <w:rFonts w:ascii="Calibri" w:hAnsi="Calibri" w:cs="Calibri"/>
      <w:b/>
      <w:bCs/>
      <w:kern w:val="2"/>
      <w:sz w:val="32"/>
      <w:szCs w:val="32"/>
    </w:rPr>
  </w:style>
  <w:style w:type="character" w:customStyle="1" w:styleId="13">
    <w:name w:val="标题 3 字符"/>
    <w:link w:val="2"/>
    <w:qFormat/>
    <w:uiPriority w:val="0"/>
    <w:rPr>
      <w:b/>
      <w:kern w:val="2"/>
      <w:sz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1724</Words>
  <Characters>1796</Characters>
  <Lines>57</Lines>
  <Paragraphs>16</Paragraphs>
  <TotalTime>37</TotalTime>
  <ScaleCrop>false</ScaleCrop>
  <LinksUpToDate>false</LinksUpToDate>
  <CharactersWithSpaces>2285</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2020-10-27T18:53:00Z</dcterms:created>
  <dc:creator>浅惜1415447803</dc:creator>
  <cp:lastModifiedBy>greatwall</cp:lastModifiedBy>
  <cp:lastPrinted>2021-05-21T01:09:00Z</cp:lastPrinted>
  <dcterms:modified xsi:type="dcterms:W3CDTF">2022-10-12T09:13:12Z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028084CD8D144A388BC8B6F06899D00A</vt:lpwstr>
  </property>
</Properties>
</file>